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8720"/>
      </w:tblGrid>
      <w:tr w:rsidR="00EC7FE4" w:rsidTr="00792A50">
        <w:trPr>
          <w:trHeight w:val="2880"/>
          <w:jc w:val="center"/>
        </w:trPr>
        <w:tc>
          <w:tcPr>
            <w:tcW w:w="5000" w:type="pct"/>
          </w:tcPr>
          <w:p w:rsidR="00EC7FE4" w:rsidRDefault="00EC7FE4" w:rsidP="00792A50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PT"/>
              </w:rPr>
              <w:br w:type="page"/>
            </w:r>
            <w:sdt>
              <w:sdtPr>
                <w:rPr>
                  <w:rFonts w:asciiTheme="majorHAnsi" w:eastAsiaTheme="majorEastAsia" w:hAnsiTheme="majorHAnsi" w:cstheme="majorBidi"/>
                  <w:b/>
                  <w:caps/>
                  <w:sz w:val="60"/>
                  <w:szCs w:val="60"/>
                </w:rPr>
                <w:alias w:val="Empresa"/>
                <w:id w:val="15524243"/>
                <w:placeholder>
                  <w:docPart w:val="7FACC71B629846F2A610BBFFC5F3B43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Pr="00701E9B">
                  <w:rPr>
                    <w:rFonts w:asciiTheme="majorHAnsi" w:eastAsiaTheme="majorEastAsia" w:hAnsiTheme="majorHAnsi" w:cstheme="majorBidi"/>
                    <w:b/>
                    <w:caps/>
                    <w:sz w:val="60"/>
                    <w:szCs w:val="60"/>
                  </w:rPr>
                  <w:t>UNIVERSIDADE ABERTA</w:t>
                </w:r>
              </w:sdtContent>
            </w:sdt>
          </w:p>
        </w:tc>
      </w:tr>
      <w:tr w:rsidR="00EC7FE4" w:rsidTr="00792A50">
        <w:trPr>
          <w:trHeight w:val="1440"/>
          <w:jc w:val="center"/>
        </w:trPr>
        <w:sdt>
          <w:sdtPr>
            <w:rPr>
              <w:rFonts w:eastAsia="Times New Roman" w:cstheme="minorHAnsi"/>
              <w:b/>
              <w:bCs/>
              <w:sz w:val="56"/>
              <w:szCs w:val="56"/>
              <w:lang w:eastAsia="pt-PT"/>
            </w:rPr>
            <w:alias w:val="Título"/>
            <w:id w:val="15524250"/>
            <w:placeholder>
              <w:docPart w:val="B52AE56270BB4DEE9C7924D590EA464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EC7FE4" w:rsidRDefault="00EC7FE4" w:rsidP="00792A50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 w:rsidRPr="00F07837">
                  <w:rPr>
                    <w:rFonts w:eastAsia="Times New Roman" w:cstheme="minorHAnsi"/>
                    <w:b/>
                    <w:bCs/>
                    <w:sz w:val="56"/>
                    <w:szCs w:val="56"/>
                    <w:lang w:eastAsia="pt-PT"/>
                  </w:rPr>
                  <w:t>PLANO DA UNIDADE CURRICULAR</w:t>
                </w:r>
              </w:p>
            </w:tc>
          </w:sdtContent>
        </w:sdt>
      </w:tr>
      <w:tr w:rsidR="00EC7FE4" w:rsidTr="00792A50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EC7FE4" w:rsidRPr="00131A49" w:rsidRDefault="00131A49" w:rsidP="00792A50">
            <w:pPr>
              <w:pStyle w:val="SemEspaamento"/>
              <w:jc w:val="center"/>
              <w:rPr>
                <w:rFonts w:eastAsiaTheme="majorEastAsia" w:cstheme="minorHAnsi"/>
                <w:sz w:val="36"/>
                <w:szCs w:val="36"/>
              </w:rPr>
            </w:pPr>
            <w:r w:rsidRPr="00131A49">
              <w:rPr>
                <w:rStyle w:val="Forte"/>
                <w:rFonts w:cstheme="minorHAnsi"/>
                <w:sz w:val="36"/>
                <w:szCs w:val="36"/>
              </w:rPr>
              <w:t xml:space="preserve">Ética &amp; </w:t>
            </w:r>
            <w:r>
              <w:rPr>
                <w:rStyle w:val="Forte"/>
                <w:rFonts w:cstheme="minorHAnsi"/>
                <w:sz w:val="36"/>
                <w:szCs w:val="36"/>
              </w:rPr>
              <w:t>E</w:t>
            </w:r>
            <w:r w:rsidRPr="00131A49">
              <w:rPr>
                <w:rStyle w:val="Forte"/>
                <w:rFonts w:cstheme="minorHAnsi"/>
                <w:sz w:val="36"/>
                <w:szCs w:val="36"/>
              </w:rPr>
              <w:t>ducação</w:t>
            </w:r>
          </w:p>
        </w:tc>
      </w:tr>
      <w:tr w:rsidR="00EC7FE4" w:rsidTr="00792A50">
        <w:trPr>
          <w:trHeight w:val="360"/>
          <w:jc w:val="center"/>
        </w:trPr>
        <w:tc>
          <w:tcPr>
            <w:tcW w:w="5000" w:type="pct"/>
            <w:vAlign w:val="center"/>
          </w:tcPr>
          <w:p w:rsidR="00EC7FE4" w:rsidRPr="003C449D" w:rsidRDefault="00EC7FE4" w:rsidP="00792A5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pt-PT"/>
              </w:rPr>
            </w:pPr>
            <w:r>
              <w:rPr>
                <w:b/>
                <w:bCs/>
                <w:sz w:val="36"/>
                <w:szCs w:val="36"/>
              </w:rPr>
              <w:t>110</w:t>
            </w:r>
            <w:r w:rsidR="00131A49">
              <w:rPr>
                <w:b/>
                <w:bCs/>
                <w:sz w:val="36"/>
                <w:szCs w:val="36"/>
              </w:rPr>
              <w:t>17</w:t>
            </w:r>
          </w:p>
        </w:tc>
      </w:tr>
      <w:tr w:rsidR="00EC7FE4" w:rsidTr="00792A50">
        <w:trPr>
          <w:trHeight w:val="360"/>
          <w:jc w:val="center"/>
        </w:trPr>
        <w:tc>
          <w:tcPr>
            <w:tcW w:w="5000" w:type="pct"/>
            <w:vAlign w:val="center"/>
          </w:tcPr>
          <w:p w:rsidR="00EC7FE4" w:rsidRDefault="00EC7FE4" w:rsidP="00792A50">
            <w:pPr>
              <w:spacing w:before="100" w:beforeAutospacing="1" w:after="100" w:afterAutospacing="1" w:line="240" w:lineRule="auto"/>
              <w:jc w:val="center"/>
              <w:outlineLvl w:val="1"/>
              <w:rPr>
                <w:b/>
                <w:bCs/>
                <w:sz w:val="36"/>
                <w:szCs w:val="36"/>
              </w:rPr>
            </w:pPr>
          </w:p>
        </w:tc>
      </w:tr>
      <w:tr w:rsidR="00EC7FE4" w:rsidTr="00792A50">
        <w:trPr>
          <w:trHeight w:val="360"/>
          <w:jc w:val="center"/>
        </w:trPr>
        <w:tc>
          <w:tcPr>
            <w:tcW w:w="5000" w:type="pct"/>
            <w:vAlign w:val="center"/>
          </w:tcPr>
          <w:p w:rsidR="00EC7FE4" w:rsidRPr="00EC7FE4" w:rsidRDefault="00131A49" w:rsidP="00131A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131A49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Docente:</w:t>
            </w:r>
            <w:r w:rsidRPr="00131A49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António Teixeira</w:t>
            </w:r>
            <w:r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/ </w:t>
            </w:r>
            <w:r w:rsidRPr="00131A49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Tutor:</w:t>
            </w:r>
            <w:r w:rsidRPr="00131A49">
              <w:rPr>
                <w:rFonts w:eastAsia="Times New Roman" w:cstheme="minorHAnsi"/>
                <w:sz w:val="24"/>
                <w:szCs w:val="24"/>
                <w:lang w:eastAsia="pt-PT"/>
              </w:rPr>
              <w:t>   Sérgio Lagoa</w:t>
            </w:r>
          </w:p>
        </w:tc>
      </w:tr>
      <w:tr w:rsidR="00EC7FE4" w:rsidTr="00792A50">
        <w:trPr>
          <w:trHeight w:val="360"/>
          <w:jc w:val="center"/>
        </w:trPr>
        <w:sdt>
          <w:sdtPr>
            <w:rPr>
              <w:rFonts w:eastAsia="Times New Roman" w:cstheme="minorHAnsi"/>
              <w:sz w:val="24"/>
              <w:szCs w:val="24"/>
              <w:lang w:eastAsia="pt-PT"/>
            </w:rPr>
            <w:alias w:val="Data"/>
            <w:id w:val="516659546"/>
            <w:placeholder>
              <w:docPart w:val="AF2892F0B75C4268B85D512B7D3FDE39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5000" w:type="pct"/>
                <w:vAlign w:val="center"/>
              </w:tcPr>
              <w:p w:rsidR="00EC7FE4" w:rsidRDefault="00EC7FE4" w:rsidP="00792A50">
                <w:pPr>
                  <w:pStyle w:val="SemEspaamento"/>
                  <w:jc w:val="center"/>
                  <w:rPr>
                    <w:b/>
                    <w:bCs/>
                  </w:rPr>
                </w:pPr>
                <w:r w:rsidRPr="00EC7FE4">
                  <w:rPr>
                    <w:rFonts w:eastAsia="Times New Roman" w:cstheme="minorHAnsi"/>
                    <w:sz w:val="24"/>
                    <w:szCs w:val="24"/>
                    <w:lang w:eastAsia="pt-PT"/>
                  </w:rPr>
                  <w:t>2018 / 2019</w:t>
                </w:r>
              </w:p>
            </w:tc>
          </w:sdtContent>
        </w:sdt>
      </w:tr>
    </w:tbl>
    <w:p w:rsidR="00EC7FE4" w:rsidRDefault="00EC7FE4">
      <w:pPr>
        <w:rPr>
          <w:rFonts w:eastAsia="Times New Roman" w:cstheme="minorHAnsi"/>
          <w:b/>
          <w:bCs/>
          <w:sz w:val="24"/>
          <w:szCs w:val="24"/>
          <w:lang w:eastAsia="pt-PT"/>
        </w:rPr>
      </w:pPr>
    </w:p>
    <w:p w:rsidR="00827EC6" w:rsidRPr="00827EC6" w:rsidRDefault="00827EC6" w:rsidP="00827EC6">
      <w:pPr>
        <w:spacing w:after="0"/>
        <w:rPr>
          <w:rFonts w:eastAsia="Times New Roman" w:cstheme="minorHAnsi"/>
          <w:sz w:val="24"/>
          <w:szCs w:val="24"/>
          <w:lang w:eastAsia="pt-PT"/>
        </w:rPr>
      </w:pPr>
      <w:r w:rsidRPr="00827EC6">
        <w:rPr>
          <w:rFonts w:eastAsia="Times New Roman" w:cstheme="minorHAnsi"/>
          <w:sz w:val="24"/>
          <w:szCs w:val="24"/>
          <w:lang w:eastAsia="pt-PT"/>
        </w:rPr>
        <w:br w:type="page"/>
      </w:r>
    </w:p>
    <w:p w:rsidR="00827EC6" w:rsidRPr="00EC7FE4" w:rsidRDefault="00827EC6" w:rsidP="00675D82">
      <w:pPr>
        <w:spacing w:after="0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EC7FE4">
        <w:rPr>
          <w:rFonts w:eastAsia="Times New Roman" w:cstheme="minorHAnsi"/>
          <w:b/>
          <w:bCs/>
          <w:sz w:val="24"/>
          <w:szCs w:val="24"/>
          <w:lang w:eastAsia="pt-PT"/>
        </w:rPr>
        <w:lastRenderedPageBreak/>
        <w:t>PUC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2"/>
      </w:tblGrid>
      <w:tr w:rsidR="00827EC6" w:rsidRPr="00EC7FE4" w:rsidTr="00131A49">
        <w:trPr>
          <w:tblCellSpacing w:w="7" w:type="dxa"/>
        </w:trPr>
        <w:tc>
          <w:tcPr>
            <w:tcW w:w="4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827EC6" w:rsidRPr="00EC7FE4" w:rsidRDefault="00827EC6" w:rsidP="00675D82">
            <w:pPr>
              <w:spacing w:after="0"/>
              <w:jc w:val="right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pt-PT"/>
              </w:rPr>
            </w:pPr>
            <w:r w:rsidRPr="00EC7FE4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pt-PT"/>
              </w:rPr>
              <w:t>O que é o PUC?</w:t>
            </w:r>
            <w:r w:rsidRPr="00EC7FE4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pt-PT"/>
              </w:rPr>
              <w:t xml:space="preserve"> </w:t>
            </w:r>
          </w:p>
        </w:tc>
      </w:tr>
    </w:tbl>
    <w:p w:rsidR="00827EC6" w:rsidRPr="00131A49" w:rsidRDefault="00131A49" w:rsidP="00675D82">
      <w:pPr>
        <w:spacing w:after="0"/>
        <w:jc w:val="both"/>
        <w:outlineLvl w:val="2"/>
        <w:rPr>
          <w:rFonts w:eastAsia="Times New Roman" w:cstheme="minorHAnsi"/>
          <w:bCs/>
          <w:sz w:val="24"/>
          <w:szCs w:val="24"/>
          <w:lang w:eastAsia="pt-PT"/>
        </w:rPr>
      </w:pPr>
      <w:r w:rsidRPr="00131A49">
        <w:rPr>
          <w:rFonts w:eastAsia="Times New Roman" w:cstheme="minorHAnsi"/>
          <w:bCs/>
          <w:sz w:val="24"/>
          <w:szCs w:val="24"/>
          <w:lang w:eastAsia="pt-PT"/>
        </w:rPr>
        <w:t xml:space="preserve">O PUC constitui um documento que visa orientar o processo de aprendizagem do estudante ao longo da Unidade Curricular a que se refere. É por isso um guião que requer uma leitura atenta e que lhe será útil ao longo de todo o percurso de aprendizagem. Aqui encontrará informação sobre as temáticas a estudar, as competências a desenvolver, informações sobre como se organiza o processo de aprendizagem, como utilizar e tirar partido do espaço virtual relativo a esta Unidade Curricular, o que se espera de si, como é avaliado, entre outros </w:t>
      </w:r>
      <w:proofErr w:type="spellStart"/>
      <w:r w:rsidRPr="00131A49">
        <w:rPr>
          <w:rFonts w:eastAsia="Times New Roman" w:cstheme="minorHAnsi"/>
          <w:bCs/>
          <w:sz w:val="24"/>
          <w:szCs w:val="24"/>
          <w:lang w:eastAsia="pt-PT"/>
        </w:rPr>
        <w:t>aspectos</w:t>
      </w:r>
      <w:proofErr w:type="spellEnd"/>
      <w:r w:rsidRPr="00131A49">
        <w:rPr>
          <w:rFonts w:eastAsia="Times New Roman" w:cstheme="minorHAnsi"/>
          <w:bCs/>
          <w:sz w:val="24"/>
          <w:szCs w:val="24"/>
          <w:lang w:eastAsia="pt-PT"/>
        </w:rPr>
        <w:t xml:space="preserve"> fundamentais para realizar da melhor forma este percurso.</w:t>
      </w:r>
      <w:r w:rsidR="00827EC6" w:rsidRPr="00131A49">
        <w:rPr>
          <w:rFonts w:eastAsia="Times New Roman" w:cstheme="minorHAnsi"/>
          <w:bCs/>
          <w:sz w:val="24"/>
          <w:szCs w:val="24"/>
          <w:lang w:eastAsia="pt-PT"/>
        </w:rPr>
        <w:t xml:space="preserve"> </w:t>
      </w:r>
    </w:p>
    <w:p w:rsidR="00EC7FE4" w:rsidRDefault="00EC7FE4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827EC6" w:rsidRPr="00EC7FE4" w:rsidRDefault="00827EC6" w:rsidP="00675D82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EC7FE4">
        <w:rPr>
          <w:rFonts w:eastAsia="Times New Roman" w:cstheme="minorHAnsi"/>
          <w:b/>
          <w:bCs/>
          <w:sz w:val="24"/>
          <w:szCs w:val="24"/>
          <w:lang w:eastAsia="pt-PT"/>
        </w:rPr>
        <w:t>1. A Unidade Curricular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2"/>
      </w:tblGrid>
      <w:tr w:rsidR="00827EC6" w:rsidRPr="00EC7FE4" w:rsidTr="00131A49">
        <w:trPr>
          <w:tblCellSpacing w:w="7" w:type="dxa"/>
        </w:trPr>
        <w:tc>
          <w:tcPr>
            <w:tcW w:w="4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827EC6" w:rsidRPr="00EC7FE4" w:rsidRDefault="00827EC6" w:rsidP="00675D82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EC7FE4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t-PT"/>
              </w:rPr>
              <w:t>Apresentação da Unidade Curricular</w:t>
            </w:r>
            <w:r w:rsidRPr="00EC7FE4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</w:t>
            </w:r>
          </w:p>
        </w:tc>
      </w:tr>
    </w:tbl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 xml:space="preserve">Após analisar a definição conceptual e o campo de aplicação da ética, a unidade curricular Ética e Educação procura aprofundar os principais aspetos da dimensão ética e deontológica do processo educativo. Cruzando a dimensão filosófica com abordagens diversificadas do universo escolar, como a pedagógica, a psicológica e a sociológica, problematiza-se a formação para os valores, na perspetiva do desenvolvimento da capacidade humana de formular juízos autónomos e livres sobre o comportamento. De igual modo, é também </w:t>
      </w:r>
      <w:proofErr w:type="spellStart"/>
      <w:r w:rsidRPr="00131A49">
        <w:rPr>
          <w:rFonts w:eastAsia="Times New Roman" w:cstheme="minorHAnsi"/>
          <w:sz w:val="24"/>
          <w:szCs w:val="24"/>
          <w:lang w:eastAsia="pt-PT"/>
        </w:rPr>
        <w:t>tematizada</w:t>
      </w:r>
      <w:proofErr w:type="spellEnd"/>
      <w:r w:rsidRPr="00131A49">
        <w:rPr>
          <w:rFonts w:eastAsia="Times New Roman" w:cstheme="minorHAnsi"/>
          <w:sz w:val="24"/>
          <w:szCs w:val="24"/>
          <w:lang w:eastAsia="pt-PT"/>
        </w:rPr>
        <w:t xml:space="preserve"> a conduta deontológica dos educadores e demais agentes do ensino</w:t>
      </w:r>
    </w:p>
    <w:p w:rsid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827EC6" w:rsidRPr="00EC7FE4" w:rsidRDefault="00827EC6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EC7FE4">
        <w:rPr>
          <w:rFonts w:eastAsia="Times New Roman" w:cstheme="minorHAnsi"/>
          <w:b/>
          <w:bCs/>
          <w:sz w:val="24"/>
          <w:szCs w:val="24"/>
          <w:lang w:eastAsia="pt-PT"/>
        </w:rPr>
        <w:t>2. Competências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2"/>
      </w:tblGrid>
      <w:tr w:rsidR="00827EC6" w:rsidRPr="00EC7FE4" w:rsidTr="00131A49">
        <w:trPr>
          <w:tblCellSpacing w:w="7" w:type="dxa"/>
        </w:trPr>
        <w:tc>
          <w:tcPr>
            <w:tcW w:w="4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827EC6" w:rsidRPr="00EC7FE4" w:rsidRDefault="00827EC6" w:rsidP="00675D82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EC7FE4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t-PT"/>
              </w:rPr>
              <w:t>Competências a Desenvolver</w:t>
            </w:r>
            <w:r w:rsidRPr="00EC7FE4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</w:t>
            </w:r>
          </w:p>
        </w:tc>
      </w:tr>
    </w:tbl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 xml:space="preserve">Pretende-se que, no final desta Unidade Curricular, o estudante tenha adquirido as seguintes competências: 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b/>
          <w:sz w:val="24"/>
          <w:szCs w:val="24"/>
          <w:lang w:eastAsia="pt-PT"/>
        </w:rPr>
      </w:pPr>
      <w:r w:rsidRPr="00131A49">
        <w:rPr>
          <w:rFonts w:eastAsia="Times New Roman" w:cstheme="minorHAnsi"/>
          <w:b/>
          <w:sz w:val="24"/>
          <w:szCs w:val="24"/>
          <w:lang w:eastAsia="pt-PT"/>
        </w:rPr>
        <w:t xml:space="preserve">Gerais: </w:t>
      </w:r>
    </w:p>
    <w:p w:rsidR="00131A49" w:rsidRPr="00131A49" w:rsidRDefault="00131A49" w:rsidP="00675D82">
      <w:pPr>
        <w:pStyle w:val="PargrafodaLista"/>
        <w:numPr>
          <w:ilvl w:val="0"/>
          <w:numId w:val="3"/>
        </w:num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 xml:space="preserve">Identificar e analisar conflitos de valores comportamentais tanto na interação social dos jovens, como na própria relação profissional dos agentes educativos com os jovens e os agentes educativos entre si. </w:t>
      </w:r>
    </w:p>
    <w:p w:rsidR="00131A49" w:rsidRPr="00131A49" w:rsidRDefault="00131A49" w:rsidP="00675D82">
      <w:pPr>
        <w:pStyle w:val="PargrafodaLista"/>
        <w:numPr>
          <w:ilvl w:val="0"/>
          <w:numId w:val="3"/>
        </w:num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 xml:space="preserve">Refletir sobre conceitos e temas de natureza ética e moral, de forma equilibrada e argumentativa. 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b/>
          <w:sz w:val="24"/>
          <w:szCs w:val="24"/>
          <w:lang w:eastAsia="pt-PT"/>
        </w:rPr>
      </w:pPr>
      <w:r w:rsidRPr="00131A49">
        <w:rPr>
          <w:rFonts w:eastAsia="Times New Roman" w:cstheme="minorHAnsi"/>
          <w:b/>
          <w:sz w:val="24"/>
          <w:szCs w:val="24"/>
          <w:lang w:eastAsia="pt-PT"/>
        </w:rPr>
        <w:t xml:space="preserve">Específicas: </w:t>
      </w:r>
    </w:p>
    <w:p w:rsidR="00131A49" w:rsidRPr="00131A49" w:rsidRDefault="00131A49" w:rsidP="00675D82">
      <w:pPr>
        <w:pStyle w:val="PargrafodaLista"/>
        <w:numPr>
          <w:ilvl w:val="0"/>
          <w:numId w:val="4"/>
        </w:num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proofErr w:type="gramStart"/>
      <w:r w:rsidRPr="00131A49">
        <w:rPr>
          <w:rFonts w:eastAsia="Times New Roman" w:cstheme="minorHAnsi"/>
          <w:sz w:val="24"/>
          <w:szCs w:val="24"/>
          <w:lang w:eastAsia="pt-PT"/>
        </w:rPr>
        <w:t>analíticas</w:t>
      </w:r>
      <w:proofErr w:type="gramEnd"/>
      <w:r w:rsidRPr="00131A49">
        <w:rPr>
          <w:rFonts w:eastAsia="Times New Roman" w:cstheme="minorHAnsi"/>
          <w:sz w:val="24"/>
          <w:szCs w:val="24"/>
          <w:lang w:eastAsia="pt-PT"/>
        </w:rPr>
        <w:t xml:space="preserve">, aplicadas à leitura crítica de textos teóricos e de situações vivenciais; </w:t>
      </w:r>
    </w:p>
    <w:p w:rsidR="00131A49" w:rsidRPr="00131A49" w:rsidRDefault="00131A49" w:rsidP="00675D82">
      <w:pPr>
        <w:pStyle w:val="PargrafodaLista"/>
        <w:numPr>
          <w:ilvl w:val="0"/>
          <w:numId w:val="4"/>
        </w:num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proofErr w:type="gramStart"/>
      <w:r w:rsidRPr="00131A49">
        <w:rPr>
          <w:rFonts w:eastAsia="Times New Roman" w:cstheme="minorHAnsi"/>
          <w:sz w:val="24"/>
          <w:szCs w:val="24"/>
          <w:lang w:eastAsia="pt-PT"/>
        </w:rPr>
        <w:t>sintéticas</w:t>
      </w:r>
      <w:proofErr w:type="gramEnd"/>
      <w:r w:rsidRPr="00131A49">
        <w:rPr>
          <w:rFonts w:eastAsia="Times New Roman" w:cstheme="minorHAnsi"/>
          <w:sz w:val="24"/>
          <w:szCs w:val="24"/>
          <w:lang w:eastAsia="pt-PT"/>
        </w:rPr>
        <w:t xml:space="preserve">, aplicadas à apresentação de juízos críticos pertinentes sobre questões teóricas e situações vivenciais; </w:t>
      </w:r>
    </w:p>
    <w:p w:rsidR="00131A49" w:rsidRPr="00131A49" w:rsidRDefault="00131A49" w:rsidP="00675D82">
      <w:pPr>
        <w:pStyle w:val="PargrafodaLista"/>
        <w:numPr>
          <w:ilvl w:val="0"/>
          <w:numId w:val="4"/>
        </w:num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proofErr w:type="gramStart"/>
      <w:r w:rsidRPr="00131A49">
        <w:rPr>
          <w:rFonts w:eastAsia="Times New Roman" w:cstheme="minorHAnsi"/>
          <w:sz w:val="24"/>
          <w:szCs w:val="24"/>
          <w:lang w:eastAsia="pt-PT"/>
        </w:rPr>
        <w:t>práticas</w:t>
      </w:r>
      <w:proofErr w:type="gramEnd"/>
      <w:r w:rsidRPr="00131A49">
        <w:rPr>
          <w:rFonts w:eastAsia="Times New Roman" w:cstheme="minorHAnsi"/>
          <w:sz w:val="24"/>
          <w:szCs w:val="24"/>
          <w:lang w:eastAsia="pt-PT"/>
        </w:rPr>
        <w:t xml:space="preserve">, aplicadas à operacionalização das análises elaboradas. </w:t>
      </w:r>
    </w:p>
    <w:p w:rsidR="00827EC6" w:rsidRPr="00EC7FE4" w:rsidRDefault="00827EC6" w:rsidP="00675D82">
      <w:pPr>
        <w:spacing w:after="0"/>
        <w:ind w:left="720"/>
        <w:jc w:val="both"/>
        <w:rPr>
          <w:rFonts w:eastAsia="Times New Roman" w:cstheme="minorHAnsi"/>
          <w:sz w:val="24"/>
          <w:szCs w:val="24"/>
          <w:lang w:eastAsia="pt-PT"/>
        </w:rPr>
      </w:pPr>
      <w:r w:rsidRPr="00EC7FE4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827EC6" w:rsidRPr="00EC7FE4" w:rsidRDefault="00827EC6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EC7FE4">
        <w:rPr>
          <w:rFonts w:eastAsia="Times New Roman" w:cstheme="minorHAnsi"/>
          <w:sz w:val="24"/>
          <w:szCs w:val="24"/>
          <w:lang w:eastAsia="pt-PT"/>
        </w:rPr>
        <w:br w:type="page"/>
      </w:r>
    </w:p>
    <w:p w:rsidR="00827EC6" w:rsidRPr="00EC7FE4" w:rsidRDefault="00827EC6" w:rsidP="00675D82">
      <w:pPr>
        <w:spacing w:after="0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EC7FE4">
        <w:rPr>
          <w:rFonts w:eastAsia="Times New Roman" w:cstheme="minorHAnsi"/>
          <w:b/>
          <w:bCs/>
          <w:sz w:val="24"/>
          <w:szCs w:val="24"/>
          <w:lang w:eastAsia="pt-PT"/>
        </w:rPr>
        <w:lastRenderedPageBreak/>
        <w:t>3. Roteiro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2"/>
      </w:tblGrid>
      <w:tr w:rsidR="00827EC6" w:rsidRPr="00EC7FE4" w:rsidTr="00131A49">
        <w:trPr>
          <w:tblCellSpacing w:w="7" w:type="dxa"/>
        </w:trPr>
        <w:tc>
          <w:tcPr>
            <w:tcW w:w="4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827EC6" w:rsidRPr="00EC7FE4" w:rsidRDefault="00827EC6" w:rsidP="00675D82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EC7FE4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t-PT"/>
              </w:rPr>
              <w:t>Roteiro de conteúdos a trabalhar</w:t>
            </w:r>
            <w:r w:rsidRPr="00EC7FE4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</w:t>
            </w:r>
          </w:p>
        </w:tc>
      </w:tr>
    </w:tbl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 xml:space="preserve">Nesta Unidade Curricular serão trabalhadas as seguintes temáticas: </w:t>
      </w:r>
    </w:p>
    <w:tbl>
      <w:tblPr>
        <w:tblW w:w="5000" w:type="pct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"/>
        <w:gridCol w:w="2694"/>
        <w:gridCol w:w="5004"/>
      </w:tblGrid>
      <w:tr w:rsidR="00131A49" w:rsidRPr="00131A49" w:rsidTr="00131A49">
        <w:trPr>
          <w:tblCellSpacing w:w="7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131A49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 Tema 1 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131A49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Introdução à Metodologia do Trabalho Filosófico 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131A49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Análise conceptual e definição do campo de aplicação da Ética </w:t>
            </w:r>
          </w:p>
        </w:tc>
      </w:tr>
      <w:tr w:rsidR="00131A49" w:rsidRPr="00131A49" w:rsidTr="00131A49">
        <w:trPr>
          <w:tblCellSpacing w:w="7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131A49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 Tema 2 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131A49">
              <w:rPr>
                <w:rFonts w:eastAsia="Times New Roman" w:cstheme="minorHAnsi"/>
                <w:sz w:val="24"/>
                <w:szCs w:val="24"/>
                <w:lang w:eastAsia="pt-PT"/>
              </w:rPr>
              <w:t>O Objeto da Ética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131A49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A natureza da Ética </w:t>
            </w:r>
          </w:p>
          <w:p w:rsidR="00131A49" w:rsidRPr="00131A49" w:rsidRDefault="00131A49" w:rsidP="00675D82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131A49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Correntes contemporâneas significativas no domínio da Ética </w:t>
            </w:r>
          </w:p>
        </w:tc>
      </w:tr>
      <w:tr w:rsidR="00131A49" w:rsidRPr="00131A49" w:rsidTr="00131A49">
        <w:trPr>
          <w:tblCellSpacing w:w="7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131A49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 Tema 3 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131A49">
              <w:rPr>
                <w:rFonts w:eastAsia="Times New Roman" w:cstheme="minorHAnsi"/>
                <w:sz w:val="24"/>
                <w:szCs w:val="24"/>
                <w:lang w:eastAsia="pt-PT"/>
              </w:rPr>
              <w:t>Problemas Fundamentais da Ética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131A49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Análise crítica da relação consciência moral/mundo </w:t>
            </w:r>
          </w:p>
          <w:p w:rsidR="00131A49" w:rsidRPr="00131A49" w:rsidRDefault="00131A49" w:rsidP="00675D82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131A49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O problema da formação para os valores </w:t>
            </w:r>
          </w:p>
        </w:tc>
      </w:tr>
      <w:tr w:rsidR="00131A49" w:rsidRPr="00131A49" w:rsidTr="00131A49">
        <w:trPr>
          <w:tblCellSpacing w:w="7" w:type="dxa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131A49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 Tema 4 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131A49">
              <w:rPr>
                <w:rFonts w:eastAsia="Times New Roman" w:cstheme="minorHAnsi"/>
                <w:sz w:val="24"/>
                <w:szCs w:val="24"/>
                <w:lang w:eastAsia="pt-PT"/>
              </w:rPr>
              <w:t>Ética, Deontologia e Educação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131A49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Principais aspetos da dimensão ética e deontológica do processo educativo </w:t>
            </w:r>
          </w:p>
          <w:p w:rsidR="00131A49" w:rsidRPr="00131A49" w:rsidRDefault="00131A49" w:rsidP="00675D82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131A49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Problematização da conduta deontológica dos educadores e demais agentes do ensino </w:t>
            </w:r>
          </w:p>
          <w:p w:rsidR="00131A49" w:rsidRPr="00131A49" w:rsidRDefault="00131A49" w:rsidP="00675D82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131A49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Problemática da Deontologia Educacional </w:t>
            </w:r>
          </w:p>
        </w:tc>
      </w:tr>
    </w:tbl>
    <w:p w:rsidR="00131A49" w:rsidRDefault="00131A49" w:rsidP="00675D82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</w:p>
    <w:p w:rsidR="00827EC6" w:rsidRPr="00EC7FE4" w:rsidRDefault="00827EC6" w:rsidP="00675D82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EC7FE4">
        <w:rPr>
          <w:rFonts w:eastAsia="Times New Roman" w:cstheme="minorHAnsi"/>
          <w:b/>
          <w:bCs/>
          <w:sz w:val="24"/>
          <w:szCs w:val="24"/>
          <w:lang w:eastAsia="pt-PT"/>
        </w:rPr>
        <w:t>4. Metodologia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2"/>
      </w:tblGrid>
      <w:tr w:rsidR="00827EC6" w:rsidRPr="00EC7FE4" w:rsidTr="00131A49">
        <w:trPr>
          <w:tblCellSpacing w:w="7" w:type="dxa"/>
        </w:trPr>
        <w:tc>
          <w:tcPr>
            <w:tcW w:w="4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827EC6" w:rsidRPr="00EC7FE4" w:rsidRDefault="00827EC6" w:rsidP="00675D82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EC7FE4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t-PT"/>
              </w:rPr>
              <w:t>Como vamos trabalhar?</w:t>
            </w:r>
            <w:r w:rsidRPr="00EC7FE4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</w:t>
            </w:r>
          </w:p>
        </w:tc>
      </w:tr>
    </w:tbl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>Todas as atividades de ensino e aprendizagem são realizadas no espaço virtual desta unidade curricular, à exceção das atividades indicadas no ponto seguinte. Para isso, o espaço de trabalho está organizado do seguinte modo: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>Espaço inicial, de entrada, onde está colocado este documento (</w:t>
      </w:r>
      <w:r w:rsidRPr="00131A49">
        <w:rPr>
          <w:rFonts w:eastAsia="Times New Roman" w:cstheme="minorHAnsi"/>
          <w:b/>
          <w:bCs/>
          <w:sz w:val="24"/>
          <w:szCs w:val="24"/>
          <w:lang w:eastAsia="pt-PT"/>
        </w:rPr>
        <w:t>PUC</w:t>
      </w:r>
      <w:r w:rsidRPr="00131A49">
        <w:rPr>
          <w:rFonts w:eastAsia="Times New Roman" w:cstheme="minorHAnsi"/>
          <w:sz w:val="24"/>
          <w:szCs w:val="24"/>
          <w:lang w:eastAsia="pt-PT"/>
        </w:rPr>
        <w:t>) e um fórum intitulado "</w:t>
      </w:r>
      <w:r w:rsidRPr="00131A49">
        <w:rPr>
          <w:rFonts w:eastAsia="Times New Roman" w:cstheme="minorHAnsi"/>
          <w:b/>
          <w:bCs/>
          <w:sz w:val="24"/>
          <w:szCs w:val="24"/>
          <w:lang w:eastAsia="pt-PT"/>
        </w:rPr>
        <w:t>Placard de Notícias</w:t>
      </w:r>
      <w:r w:rsidRPr="00131A49">
        <w:rPr>
          <w:rFonts w:eastAsia="Times New Roman" w:cstheme="minorHAnsi"/>
          <w:sz w:val="24"/>
          <w:szCs w:val="24"/>
          <w:lang w:eastAsia="pt-PT"/>
        </w:rPr>
        <w:t>". Neste fórum serão fornecidas informações pelo docente, quando necessário. Este fórum também está aberto a todos os estudantes que nele podem colocar questões gerais que entendam ser relevantes. Existe também, um "</w:t>
      </w:r>
      <w:r w:rsidRPr="00131A49">
        <w:rPr>
          <w:rFonts w:eastAsia="Times New Roman" w:cstheme="minorHAnsi"/>
          <w:b/>
          <w:bCs/>
          <w:sz w:val="24"/>
          <w:szCs w:val="24"/>
          <w:lang w:eastAsia="pt-PT"/>
        </w:rPr>
        <w:t>Fórum de Dúvidas Gerais"</w:t>
      </w:r>
      <w:r w:rsidRPr="00131A49">
        <w:rPr>
          <w:rFonts w:eastAsia="Times New Roman" w:cstheme="minorHAnsi"/>
          <w:sz w:val="24"/>
          <w:szCs w:val="24"/>
          <w:lang w:eastAsia="pt-PT"/>
        </w:rPr>
        <w:t xml:space="preserve"> que reunirá questões de natureza diversa não relacionada com os conteúdos lecionados na UC. 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>O espaço seguinte, intitulado "</w:t>
      </w:r>
      <w:r w:rsidRPr="00131A49">
        <w:rPr>
          <w:rFonts w:eastAsia="Times New Roman" w:cstheme="minorHAnsi"/>
          <w:b/>
          <w:bCs/>
          <w:sz w:val="24"/>
          <w:szCs w:val="24"/>
          <w:lang w:eastAsia="pt-PT"/>
        </w:rPr>
        <w:t>Ferramentas de Avaliação Contínua"</w:t>
      </w:r>
      <w:r w:rsidRPr="00131A49">
        <w:rPr>
          <w:rFonts w:eastAsia="Times New Roman" w:cstheme="minorHAnsi"/>
          <w:sz w:val="24"/>
          <w:szCs w:val="24"/>
          <w:lang w:eastAsia="pt-PT"/>
        </w:rPr>
        <w:t>, é dedicado apenas às questões de avaliação contínua. É neste espaço que se encontra um questionário sobre o modo de avaliação que cada estudante pretende seguir, intitulado "</w:t>
      </w:r>
      <w:r w:rsidRPr="00131A49">
        <w:rPr>
          <w:rFonts w:eastAsia="Times New Roman" w:cstheme="minorHAnsi"/>
          <w:b/>
          <w:bCs/>
          <w:sz w:val="24"/>
          <w:szCs w:val="24"/>
          <w:lang w:eastAsia="pt-PT"/>
        </w:rPr>
        <w:t>Decisão sobre a Avaliação"</w:t>
      </w:r>
      <w:r w:rsidRPr="00131A49">
        <w:rPr>
          <w:rFonts w:eastAsia="Times New Roman" w:cstheme="minorHAnsi"/>
          <w:sz w:val="24"/>
          <w:szCs w:val="24"/>
          <w:lang w:eastAsia="pt-PT"/>
        </w:rPr>
        <w:t xml:space="preserve">. A resposta a este questionário é obrigatória até ao dia </w:t>
      </w:r>
      <w:r w:rsidRPr="00131A49">
        <w:rPr>
          <w:rFonts w:eastAsia="Times New Roman" w:cstheme="minorHAnsi"/>
          <w:b/>
          <w:bCs/>
          <w:sz w:val="24"/>
          <w:szCs w:val="24"/>
          <w:lang w:eastAsia="pt-PT"/>
        </w:rPr>
        <w:t>22 de outubro</w:t>
      </w:r>
      <w:r w:rsidRPr="00131A49">
        <w:rPr>
          <w:rFonts w:eastAsia="Times New Roman" w:cstheme="minorHAnsi"/>
          <w:sz w:val="24"/>
          <w:szCs w:val="24"/>
          <w:lang w:eastAsia="pt-PT"/>
        </w:rPr>
        <w:t xml:space="preserve"> (2ª semana letiva). Cada estudante deverá clicar no título indicado de modo a que possa, em seguida, preencher uma das opções disponibilizadas. Este questionário será fechado no dia 22, às 23.55 horas, pois a partir desse momento a escolha feita por cada um é irreversível. 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 xml:space="preserve">A partir da sua escolha será integrado num grupo de trabalho. Se selecionar realizar apenas o exame, o seu grupo será o Grupo </w:t>
      </w:r>
      <w:r w:rsidRPr="00131A49">
        <w:rPr>
          <w:rFonts w:eastAsia="Times New Roman" w:cstheme="minorHAnsi"/>
          <w:b/>
          <w:bCs/>
          <w:sz w:val="24"/>
          <w:szCs w:val="24"/>
          <w:lang w:eastAsia="pt-PT"/>
        </w:rPr>
        <w:t>Exe</w:t>
      </w:r>
      <w:r w:rsidRPr="00131A49">
        <w:rPr>
          <w:rFonts w:eastAsia="Times New Roman" w:cstheme="minorHAnsi"/>
          <w:sz w:val="24"/>
          <w:szCs w:val="24"/>
          <w:lang w:eastAsia="pt-PT"/>
        </w:rPr>
        <w:t xml:space="preserve">. Se selecionar a modalidade de avaliação contínua irá integrar o Grupo </w:t>
      </w:r>
      <w:r w:rsidRPr="00131A49">
        <w:rPr>
          <w:rFonts w:eastAsia="Times New Roman" w:cstheme="minorHAnsi"/>
          <w:b/>
          <w:bCs/>
          <w:sz w:val="24"/>
          <w:szCs w:val="24"/>
          <w:lang w:eastAsia="pt-PT"/>
        </w:rPr>
        <w:t>Ava</w:t>
      </w:r>
      <w:r w:rsidRPr="00131A49">
        <w:rPr>
          <w:rFonts w:eastAsia="Times New Roman" w:cstheme="minorHAnsi"/>
          <w:sz w:val="24"/>
          <w:szCs w:val="24"/>
          <w:lang w:eastAsia="pt-PT"/>
        </w:rPr>
        <w:t xml:space="preserve">. 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lastRenderedPageBreak/>
        <w:t>Encontra-se também neste espaço um fórum intitulado “</w:t>
      </w:r>
      <w:r w:rsidRPr="00131A49">
        <w:rPr>
          <w:rFonts w:eastAsia="Times New Roman" w:cstheme="minorHAnsi"/>
          <w:b/>
          <w:bCs/>
          <w:sz w:val="24"/>
          <w:szCs w:val="24"/>
          <w:lang w:eastAsia="pt-PT"/>
        </w:rPr>
        <w:t>Fórum do Cartão de Aprendizagem</w:t>
      </w:r>
      <w:r w:rsidRPr="00131A49">
        <w:rPr>
          <w:rFonts w:eastAsia="Times New Roman" w:cstheme="minorHAnsi"/>
          <w:sz w:val="24"/>
          <w:szCs w:val="24"/>
          <w:lang w:eastAsia="pt-PT"/>
        </w:rPr>
        <w:t xml:space="preserve">”, onde o docente e os tutores esclarecerão questões relativas à avaliação contínua. Apenas os estudantes que optarem seguir o sistema de avaliação contínua terão acesso a este fórum. 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 xml:space="preserve">Estão disponíveis, ainda neste espaço, os </w:t>
      </w:r>
      <w:proofErr w:type="gramStart"/>
      <w:r w:rsidRPr="00131A49">
        <w:rPr>
          <w:rFonts w:eastAsia="Times New Roman" w:cstheme="minorHAnsi"/>
          <w:sz w:val="24"/>
          <w:szCs w:val="24"/>
          <w:lang w:eastAsia="pt-PT"/>
        </w:rPr>
        <w:t>links</w:t>
      </w:r>
      <w:proofErr w:type="gramEnd"/>
      <w:r w:rsidRPr="00131A49">
        <w:rPr>
          <w:rFonts w:eastAsia="Times New Roman" w:cstheme="minorHAnsi"/>
          <w:sz w:val="24"/>
          <w:szCs w:val="24"/>
          <w:lang w:eastAsia="pt-PT"/>
        </w:rPr>
        <w:t xml:space="preserve"> para entrega dos </w:t>
      </w:r>
      <w:r w:rsidRPr="00131A49">
        <w:rPr>
          <w:rFonts w:eastAsia="Times New Roman" w:cstheme="minorHAnsi"/>
          <w:b/>
          <w:bCs/>
          <w:sz w:val="24"/>
          <w:szCs w:val="24"/>
          <w:lang w:eastAsia="pt-PT"/>
        </w:rPr>
        <w:t>e-fólios</w:t>
      </w:r>
      <w:r w:rsidRPr="00131A49">
        <w:rPr>
          <w:rFonts w:eastAsia="Times New Roman" w:cstheme="minorHAnsi"/>
          <w:sz w:val="24"/>
          <w:szCs w:val="24"/>
          <w:lang w:eastAsia="pt-PT"/>
        </w:rPr>
        <w:t xml:space="preserve">, assim como um espaço para indicações sobre o </w:t>
      </w:r>
      <w:r w:rsidRPr="00131A49">
        <w:rPr>
          <w:rFonts w:eastAsia="Times New Roman" w:cstheme="minorHAnsi"/>
          <w:b/>
          <w:bCs/>
          <w:sz w:val="24"/>
          <w:szCs w:val="24"/>
          <w:lang w:eastAsia="pt-PT"/>
        </w:rPr>
        <w:t>p-fólio.</w:t>
      </w:r>
      <w:r w:rsidRPr="00131A49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827EC6" w:rsidRPr="00EC7FE4" w:rsidRDefault="00827EC6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EC7FE4" w:rsidRDefault="00EC7FE4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827EC6" w:rsidRPr="00EC7FE4" w:rsidRDefault="00827EC6" w:rsidP="00675D82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EC7FE4">
        <w:rPr>
          <w:rFonts w:eastAsia="Times New Roman" w:cstheme="minorHAnsi"/>
          <w:b/>
          <w:bCs/>
          <w:sz w:val="24"/>
          <w:szCs w:val="24"/>
          <w:lang w:eastAsia="pt-PT"/>
        </w:rPr>
        <w:t>5. Recursos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2"/>
      </w:tblGrid>
      <w:tr w:rsidR="00827EC6" w:rsidRPr="00EC7FE4" w:rsidTr="00131A49">
        <w:trPr>
          <w:tblCellSpacing w:w="7" w:type="dxa"/>
        </w:trPr>
        <w:tc>
          <w:tcPr>
            <w:tcW w:w="4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827EC6" w:rsidRPr="00EC7FE4" w:rsidRDefault="00827EC6" w:rsidP="00675D82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EC7FE4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t-PT"/>
              </w:rPr>
              <w:t>Bibliografia e outros recursos</w:t>
            </w:r>
          </w:p>
        </w:tc>
      </w:tr>
    </w:tbl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b/>
          <w:bCs/>
          <w:sz w:val="24"/>
          <w:szCs w:val="24"/>
          <w:lang w:eastAsia="pt-PT"/>
        </w:rPr>
        <w:t xml:space="preserve">Bibliografia Obrigatória: 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 xml:space="preserve">BARROS DIAS, J. M. (2004); Ética e Educação, Lisboa, Universidade Aberta. 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b/>
          <w:bCs/>
          <w:sz w:val="24"/>
          <w:szCs w:val="24"/>
          <w:lang w:eastAsia="pt-PT"/>
        </w:rPr>
        <w:t>Bibliografia Complementar:</w:t>
      </w:r>
      <w:r w:rsidRPr="00131A49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>ALBERONI, Francesco (1991), Valores, Lisboa, Bertrand Editora.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 xml:space="preserve">ARAÚJO, Luís de (1992), A Ética como Pensar Fundamental. </w:t>
      </w:r>
      <w:proofErr w:type="gramStart"/>
      <w:r w:rsidRPr="00131A49">
        <w:rPr>
          <w:rFonts w:eastAsia="Times New Roman" w:cstheme="minorHAnsi"/>
          <w:sz w:val="24"/>
          <w:szCs w:val="24"/>
          <w:lang w:eastAsia="pt-PT"/>
        </w:rPr>
        <w:t>Elementos para</w:t>
      </w:r>
      <w:proofErr w:type="gramEnd"/>
      <w:r w:rsidRPr="00131A49">
        <w:rPr>
          <w:rFonts w:eastAsia="Times New Roman" w:cstheme="minorHAnsi"/>
          <w:sz w:val="24"/>
          <w:szCs w:val="24"/>
          <w:lang w:eastAsia="pt-PT"/>
        </w:rPr>
        <w:t xml:space="preserve"> uma Problemática da Moralidade, Lisboa, Imprensa Nacional-Casa da Moeda 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 xml:space="preserve">ARAÚJO, Luís de (2000), </w:t>
      </w:r>
      <w:r w:rsidRPr="00131A49">
        <w:rPr>
          <w:rFonts w:eastAsia="Times New Roman" w:cstheme="minorHAnsi"/>
          <w:i/>
          <w:iCs/>
          <w:sz w:val="24"/>
          <w:szCs w:val="24"/>
          <w:lang w:eastAsia="pt-PT"/>
        </w:rPr>
        <w:t>Sob o Signo da Ética</w:t>
      </w:r>
      <w:r w:rsidRPr="00131A49">
        <w:rPr>
          <w:rFonts w:eastAsia="Times New Roman" w:cstheme="minorHAnsi"/>
          <w:sz w:val="24"/>
          <w:szCs w:val="24"/>
          <w:lang w:eastAsia="pt-PT"/>
        </w:rPr>
        <w:t>, Lisboa, Granito Editores.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 xml:space="preserve">CABRAL, Roque (2000), Temas de Ética, Braga, Publicações da Faculdade de Filosofia-Universidade Católica Portuguesa. 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 xml:space="preserve">CARNEIRO, Roberto (2001), </w:t>
      </w:r>
      <w:r w:rsidRPr="00131A49">
        <w:rPr>
          <w:rFonts w:eastAsia="Times New Roman" w:cstheme="minorHAnsi"/>
          <w:i/>
          <w:iCs/>
          <w:sz w:val="24"/>
          <w:szCs w:val="24"/>
          <w:lang w:eastAsia="pt-PT"/>
        </w:rPr>
        <w:t>Fundamentos da Educação e da Aprendizagem</w:t>
      </w:r>
      <w:r w:rsidRPr="00131A49">
        <w:rPr>
          <w:rFonts w:eastAsia="Times New Roman" w:cstheme="minorHAnsi"/>
          <w:sz w:val="24"/>
          <w:szCs w:val="24"/>
          <w:lang w:eastAsia="pt-PT"/>
        </w:rPr>
        <w:t>, Fundação Manuel Leão.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 xml:space="preserve">CHANGEAUX, Jean-Pierre [Dir.] (1999), Uma Mesma Ética para </w:t>
      </w:r>
      <w:proofErr w:type="gramStart"/>
      <w:r w:rsidRPr="00131A49">
        <w:rPr>
          <w:rFonts w:eastAsia="Times New Roman" w:cstheme="minorHAnsi"/>
          <w:sz w:val="24"/>
          <w:szCs w:val="24"/>
          <w:lang w:eastAsia="pt-PT"/>
        </w:rPr>
        <w:t>Todos?,</w:t>
      </w:r>
      <w:proofErr w:type="gramEnd"/>
      <w:r w:rsidRPr="00131A49">
        <w:rPr>
          <w:rFonts w:eastAsia="Times New Roman" w:cstheme="minorHAnsi"/>
          <w:sz w:val="24"/>
          <w:szCs w:val="24"/>
          <w:lang w:eastAsia="pt-PT"/>
        </w:rPr>
        <w:t xml:space="preserve"> Lisboa, Instituto Piaget. 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>OLIVEIRA, Manfredo A. de [</w:t>
      </w:r>
      <w:proofErr w:type="spellStart"/>
      <w:r w:rsidRPr="00131A49">
        <w:rPr>
          <w:rFonts w:eastAsia="Times New Roman" w:cstheme="minorHAnsi"/>
          <w:sz w:val="24"/>
          <w:szCs w:val="24"/>
          <w:lang w:eastAsia="pt-PT"/>
        </w:rPr>
        <w:t>Org</w:t>
      </w:r>
      <w:proofErr w:type="spellEnd"/>
      <w:r w:rsidRPr="00131A49">
        <w:rPr>
          <w:rFonts w:eastAsia="Times New Roman" w:cstheme="minorHAnsi"/>
          <w:sz w:val="24"/>
          <w:szCs w:val="24"/>
          <w:lang w:eastAsia="pt-PT"/>
        </w:rPr>
        <w:t xml:space="preserve">.] (2000), Correntes Fundamentais da Ética Contemporânea, Petrópolis, Editora Vozes. 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 xml:space="preserve">SAVATER, Fernando (2008), Convite à Ética, Lisboa, Fim de Século Edições. 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 xml:space="preserve">SAVATER, Fernando (2006), </w:t>
      </w:r>
      <w:r w:rsidRPr="00131A49">
        <w:rPr>
          <w:rFonts w:eastAsia="Times New Roman" w:cstheme="minorHAnsi"/>
          <w:i/>
          <w:iCs/>
          <w:sz w:val="24"/>
          <w:szCs w:val="24"/>
          <w:lang w:eastAsia="pt-PT"/>
        </w:rPr>
        <w:t>O Valor de Educar</w:t>
      </w:r>
      <w:r w:rsidRPr="00131A49">
        <w:rPr>
          <w:rFonts w:eastAsia="Times New Roman" w:cstheme="minorHAnsi"/>
          <w:sz w:val="24"/>
          <w:szCs w:val="24"/>
          <w:lang w:eastAsia="pt-PT"/>
        </w:rPr>
        <w:t xml:space="preserve">, Lisboa, Dom Quixote. 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b/>
          <w:bCs/>
          <w:sz w:val="24"/>
          <w:szCs w:val="24"/>
          <w:lang w:eastAsia="pt-PT"/>
        </w:rPr>
        <w:t>Outros Recursos (fornecidos):</w:t>
      </w:r>
      <w:r w:rsidRPr="00131A49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 xml:space="preserve">Documento Competências básicas para a comunicação (escrita). </w:t>
      </w:r>
    </w:p>
    <w:p w:rsidR="00EC7FE4" w:rsidRDefault="00EC7FE4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827EC6" w:rsidRPr="00EC7FE4" w:rsidRDefault="00827EC6" w:rsidP="00675D82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EC7FE4">
        <w:rPr>
          <w:rFonts w:eastAsia="Times New Roman" w:cstheme="minorHAnsi"/>
          <w:b/>
          <w:bCs/>
          <w:sz w:val="24"/>
          <w:szCs w:val="24"/>
          <w:lang w:eastAsia="pt-PT"/>
        </w:rPr>
        <w:t>6. Avaliação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2"/>
      </w:tblGrid>
      <w:tr w:rsidR="00827EC6" w:rsidRPr="00EC7FE4" w:rsidTr="00131A49">
        <w:trPr>
          <w:tblCellSpacing w:w="7" w:type="dxa"/>
        </w:trPr>
        <w:tc>
          <w:tcPr>
            <w:tcW w:w="4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827EC6" w:rsidRPr="00EC7FE4" w:rsidRDefault="00827EC6" w:rsidP="00675D82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EC7FE4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t-PT"/>
              </w:rPr>
              <w:t>Como vai ser a avaliação?</w:t>
            </w:r>
            <w:r w:rsidRPr="00EC7FE4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</w:t>
            </w:r>
          </w:p>
        </w:tc>
      </w:tr>
    </w:tbl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>A avaliação assume o regime de avaliação contínua. Os estudantes que não possam seguir esta modalidade de avaliação podem optar pela realização de um Exame Final presencial.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>A opção pelo regime de avaliação (contínua ou final) será feita pelo estudante até ao final da 2ª semana letiva (22 de outubro), não podendo ser alterada no decurso do semestre.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 xml:space="preserve">Os estudantes que optem pela avaliação contínua disporão de um </w:t>
      </w:r>
      <w:r w:rsidRPr="00131A49">
        <w:rPr>
          <w:rFonts w:eastAsia="Times New Roman" w:cstheme="minorHAnsi"/>
          <w:b/>
          <w:bCs/>
          <w:sz w:val="24"/>
          <w:szCs w:val="24"/>
          <w:lang w:eastAsia="pt-PT"/>
        </w:rPr>
        <w:t>Cartão de Aprendizagem</w:t>
      </w:r>
      <w:r w:rsidRPr="00131A49">
        <w:rPr>
          <w:rFonts w:eastAsia="Times New Roman" w:cstheme="minorHAnsi"/>
          <w:sz w:val="24"/>
          <w:szCs w:val="24"/>
          <w:lang w:eastAsia="pt-PT"/>
        </w:rPr>
        <w:t xml:space="preserve">, pessoal, onde será creditada a avaliação que forem efetuando ao </w:t>
      </w:r>
      <w:r w:rsidRPr="00131A49">
        <w:rPr>
          <w:rFonts w:eastAsia="Times New Roman" w:cstheme="minorHAnsi"/>
          <w:sz w:val="24"/>
          <w:szCs w:val="24"/>
          <w:lang w:eastAsia="pt-PT"/>
        </w:rPr>
        <w:lastRenderedPageBreak/>
        <w:t>longo do semestre. O Cartão de Aprendizagem é um instrumento personalizado e cada estudante tem acesso apenas ao seu cartão.</w:t>
      </w:r>
    </w:p>
    <w:p w:rsid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>Os estudantes que optem pela realização de um Exame Final terão acesso a todas as orientações dadas na plataforma e às Atividades Formativas disponibilizadas ao longo do percurso de aprendizagem, mas não aos instrumentos de avaliação utilizados no regime de avaliação contínua - E-fólios e P-fólio. Estes estarão disponíveis apenas para os estudantes que optem pela modalidade de avaliação contínua.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827EC6" w:rsidRPr="00EC7FE4" w:rsidRDefault="00827EC6" w:rsidP="00675D82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EC7FE4">
        <w:rPr>
          <w:rFonts w:eastAsia="Times New Roman" w:cstheme="minorHAnsi"/>
          <w:b/>
          <w:bCs/>
          <w:sz w:val="24"/>
          <w:szCs w:val="24"/>
          <w:lang w:eastAsia="pt-PT"/>
        </w:rPr>
        <w:t>6.1. Cartão de Aprendizagem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2"/>
      </w:tblGrid>
      <w:tr w:rsidR="00827EC6" w:rsidRPr="00EC7FE4" w:rsidTr="00131A49">
        <w:trPr>
          <w:tblCellSpacing w:w="7" w:type="dxa"/>
        </w:trPr>
        <w:tc>
          <w:tcPr>
            <w:tcW w:w="4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827EC6" w:rsidRPr="00EC7FE4" w:rsidRDefault="00827EC6" w:rsidP="00675D8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</w:rPr>
            </w:pPr>
            <w:r w:rsidRPr="00EC7FE4">
              <w:rPr>
                <w:rStyle w:val="Forte"/>
                <w:rFonts w:asciiTheme="minorHAnsi" w:hAnsiTheme="minorHAnsi" w:cstheme="minorHAnsi"/>
                <w:color w:val="FFFFFF"/>
              </w:rPr>
              <w:t>Avaliação Contínua</w:t>
            </w:r>
            <w:r w:rsidRPr="00EC7FE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>Os estudantes que optarem pela avaliação contínua creditam no seu Cartão de Aprendizagem – CAP – as classificações que obtiveram com a realização de vários trabalhos ao longo do semestre e a classificação obtida numa prova presencial, no final do semestre.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 xml:space="preserve">Ao longo do semestre ser-lhes-á proposto que elaborem pequenos trabalhos, designados </w:t>
      </w:r>
      <w:r w:rsidRPr="00131A49">
        <w:rPr>
          <w:rFonts w:eastAsia="Times New Roman" w:cstheme="minorHAnsi"/>
          <w:b/>
          <w:bCs/>
          <w:sz w:val="24"/>
          <w:szCs w:val="24"/>
          <w:lang w:eastAsia="pt-PT"/>
        </w:rPr>
        <w:t>e-fólios</w:t>
      </w:r>
      <w:r w:rsidRPr="00131A49">
        <w:rPr>
          <w:rFonts w:eastAsia="Times New Roman" w:cstheme="minorHAnsi"/>
          <w:sz w:val="24"/>
          <w:szCs w:val="24"/>
          <w:lang w:eastAsia="pt-PT"/>
        </w:rPr>
        <w:t>. A realização do conjunto dos e-fólios poderá levar à creditação do seu cartão (CAP) de um máximo de 8 valores.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 xml:space="preserve">À classificação obtida nos </w:t>
      </w:r>
      <w:r w:rsidRPr="00131A49">
        <w:rPr>
          <w:rFonts w:eastAsia="Times New Roman" w:cstheme="minorHAnsi"/>
          <w:b/>
          <w:bCs/>
          <w:sz w:val="24"/>
          <w:szCs w:val="24"/>
          <w:lang w:eastAsia="pt-PT"/>
        </w:rPr>
        <w:t>e-fólios</w:t>
      </w:r>
      <w:r w:rsidRPr="00131A49">
        <w:rPr>
          <w:rFonts w:eastAsia="Times New Roman" w:cstheme="minorHAnsi"/>
          <w:sz w:val="24"/>
          <w:szCs w:val="24"/>
          <w:lang w:eastAsia="pt-PT"/>
        </w:rPr>
        <w:t xml:space="preserve"> juntam-se os valores obtidos na prova presencial, designada </w:t>
      </w:r>
      <w:r w:rsidRPr="00131A49">
        <w:rPr>
          <w:rFonts w:eastAsia="Times New Roman" w:cstheme="minorHAnsi"/>
          <w:b/>
          <w:bCs/>
          <w:sz w:val="24"/>
          <w:szCs w:val="24"/>
          <w:lang w:eastAsia="pt-PT"/>
        </w:rPr>
        <w:t>p-fólio</w:t>
      </w:r>
      <w:r w:rsidRPr="00131A49">
        <w:rPr>
          <w:rFonts w:eastAsia="Times New Roman" w:cstheme="minorHAnsi"/>
          <w:sz w:val="24"/>
          <w:szCs w:val="24"/>
          <w:lang w:eastAsia="pt-PT"/>
        </w:rPr>
        <w:t>, tendo esta a duração máxima de 90min. Esta prova, p-fólio, terá a cotação global de 12 valores.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>No sistema de avaliação contínua, a classificação final na unidade curricular corresponde ao somatório das classificações obtidas em cada e-fólio e no p-fólio.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 xml:space="preserve">Um </w:t>
      </w:r>
      <w:r w:rsidRPr="00131A49">
        <w:rPr>
          <w:rFonts w:eastAsia="Times New Roman" w:cstheme="minorHAnsi"/>
          <w:b/>
          <w:bCs/>
          <w:sz w:val="24"/>
          <w:szCs w:val="24"/>
          <w:lang w:eastAsia="pt-PT"/>
        </w:rPr>
        <w:t>e-fólio</w:t>
      </w:r>
      <w:r w:rsidRPr="00131A49">
        <w:rPr>
          <w:rFonts w:eastAsia="Times New Roman" w:cstheme="minorHAnsi"/>
          <w:sz w:val="24"/>
          <w:szCs w:val="24"/>
          <w:lang w:eastAsia="pt-PT"/>
        </w:rPr>
        <w:t xml:space="preserve"> é um pequeno documento digital elaborado de forma pessoal e incidindo sobre uma secção dos temas trabalhados.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 xml:space="preserve">O </w:t>
      </w:r>
      <w:r w:rsidRPr="00131A49">
        <w:rPr>
          <w:rFonts w:eastAsia="Times New Roman" w:cstheme="minorHAnsi"/>
          <w:b/>
          <w:bCs/>
          <w:sz w:val="24"/>
          <w:szCs w:val="24"/>
          <w:lang w:eastAsia="pt-PT"/>
        </w:rPr>
        <w:t>p-fólio</w:t>
      </w:r>
      <w:r w:rsidRPr="00131A49">
        <w:rPr>
          <w:rFonts w:eastAsia="Times New Roman" w:cstheme="minorHAnsi"/>
          <w:sz w:val="24"/>
          <w:szCs w:val="24"/>
          <w:lang w:eastAsia="pt-PT"/>
        </w:rPr>
        <w:t xml:space="preserve"> consiste num documento escrito a realizar presencialmente, que complementa os e-fólios realizados </w:t>
      </w:r>
      <w:proofErr w:type="spellStart"/>
      <w:r w:rsidRPr="00131A49">
        <w:rPr>
          <w:rFonts w:eastAsia="Times New Roman" w:cstheme="minorHAnsi"/>
          <w:sz w:val="24"/>
          <w:szCs w:val="24"/>
          <w:lang w:eastAsia="pt-PT"/>
        </w:rPr>
        <w:t>electronicamente</w:t>
      </w:r>
      <w:proofErr w:type="spellEnd"/>
      <w:r w:rsidRPr="00131A49">
        <w:rPr>
          <w:rFonts w:eastAsia="Times New Roman" w:cstheme="minorHAnsi"/>
          <w:sz w:val="24"/>
          <w:szCs w:val="24"/>
          <w:lang w:eastAsia="pt-PT"/>
        </w:rPr>
        <w:t>.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 xml:space="preserve">As indicações para a realização quer dos E-fólios, quer do P-fólio serão fornecidas após a 4ª semana de </w:t>
      </w:r>
      <w:proofErr w:type="spellStart"/>
      <w:r w:rsidRPr="00131A49">
        <w:rPr>
          <w:rFonts w:eastAsia="Times New Roman" w:cstheme="minorHAnsi"/>
          <w:sz w:val="24"/>
          <w:szCs w:val="24"/>
          <w:lang w:eastAsia="pt-PT"/>
        </w:rPr>
        <w:t>actividades</w:t>
      </w:r>
      <w:proofErr w:type="spellEnd"/>
      <w:r w:rsidRPr="00131A49">
        <w:rPr>
          <w:rFonts w:eastAsia="Times New Roman" w:cstheme="minorHAnsi"/>
          <w:sz w:val="24"/>
          <w:szCs w:val="24"/>
          <w:lang w:eastAsia="pt-PT"/>
        </w:rPr>
        <w:t xml:space="preserve"> letivas. </w:t>
      </w:r>
    </w:p>
    <w:p w:rsidR="00131A49" w:rsidRPr="00131A49" w:rsidRDefault="00131A49" w:rsidP="00675D82">
      <w:pPr>
        <w:spacing w:after="0"/>
        <w:jc w:val="both"/>
        <w:rPr>
          <w:rFonts w:eastAsia="Times New Roman" w:cstheme="minorHAnsi"/>
          <w:sz w:val="24"/>
          <w:szCs w:val="24"/>
          <w:lang w:eastAsia="pt-PT"/>
        </w:rPr>
      </w:pPr>
      <w:r w:rsidRPr="00131A49">
        <w:rPr>
          <w:rFonts w:eastAsia="Times New Roman" w:cstheme="minorHAnsi"/>
          <w:sz w:val="24"/>
          <w:szCs w:val="24"/>
          <w:lang w:eastAsia="pt-PT"/>
        </w:rPr>
        <w:t>A aprovação na Unidade Curricular implica que o estudante obtenha um mínimo de 4 valores no conjunto dos E-fólios e um mínimo de 6 valores no P-fólio.</w:t>
      </w:r>
    </w:p>
    <w:p w:rsidR="00827EC6" w:rsidRPr="00131A49" w:rsidRDefault="00827EC6" w:rsidP="00675D8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EC7FE4">
        <w:rPr>
          <w:rFonts w:asciiTheme="minorHAnsi" w:hAnsiTheme="minorHAnsi" w:cstheme="minorHAnsi"/>
        </w:rPr>
        <w:t xml:space="preserve"> </w:t>
      </w:r>
    </w:p>
    <w:p w:rsidR="00716AED" w:rsidRDefault="00716AED">
      <w:pPr>
        <w:rPr>
          <w:rFonts w:eastAsia="Times New Roman" w:cstheme="minorHAnsi"/>
          <w:b/>
          <w:bCs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sz w:val="24"/>
          <w:szCs w:val="24"/>
          <w:lang w:eastAsia="pt-PT"/>
        </w:rPr>
        <w:br w:type="page"/>
      </w:r>
    </w:p>
    <w:p w:rsidR="00827EC6" w:rsidRPr="00EC7FE4" w:rsidRDefault="00827EC6" w:rsidP="00675D82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EC7FE4">
        <w:rPr>
          <w:rFonts w:eastAsia="Times New Roman" w:cstheme="minorHAnsi"/>
          <w:b/>
          <w:bCs/>
          <w:sz w:val="24"/>
          <w:szCs w:val="24"/>
          <w:lang w:eastAsia="pt-PT"/>
        </w:rPr>
        <w:lastRenderedPageBreak/>
        <w:t>6.2. Calendário de avaliação contínua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2"/>
      </w:tblGrid>
      <w:tr w:rsidR="00827EC6" w:rsidRPr="00EC7FE4" w:rsidTr="00827EC6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827EC6" w:rsidRPr="00EC7FE4" w:rsidRDefault="00827EC6" w:rsidP="00675D82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theme="minorHAnsi"/>
              </w:rPr>
            </w:pPr>
            <w:r w:rsidRPr="00EC7FE4">
              <w:rPr>
                <w:rStyle w:val="Forte"/>
                <w:rFonts w:asciiTheme="minorHAnsi" w:hAnsiTheme="minorHAnsi" w:cstheme="minorHAnsi"/>
                <w:color w:val="FFFFFF"/>
              </w:rPr>
              <w:t>Calendário de avaliação contínua</w:t>
            </w:r>
            <w:r w:rsidRPr="00EC7FE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827EC6" w:rsidRPr="00EC7FE4" w:rsidRDefault="00827EC6" w:rsidP="00675D82">
      <w:pPr>
        <w:spacing w:after="0"/>
        <w:jc w:val="both"/>
        <w:rPr>
          <w:rFonts w:cstheme="minorHAnsi"/>
          <w:vanish/>
          <w:sz w:val="24"/>
          <w:szCs w:val="24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1"/>
        <w:gridCol w:w="887"/>
        <w:gridCol w:w="1130"/>
        <w:gridCol w:w="1272"/>
        <w:gridCol w:w="1032"/>
      </w:tblGrid>
      <w:tr w:rsidR="00131A49" w:rsidRPr="00131A49" w:rsidTr="00716AED">
        <w:trPr>
          <w:tblCellSpacing w:w="7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675D82">
              <w:rPr>
                <w:rFonts w:asciiTheme="minorHAnsi" w:hAnsiTheme="minorHAnsi" w:cstheme="minorHAnsi"/>
                <w:b/>
              </w:rPr>
              <w:t>outubro</w:t>
            </w:r>
            <w:proofErr w:type="gramEnd"/>
            <w:r w:rsidRPr="00675D82">
              <w:rPr>
                <w:rFonts w:asciiTheme="minorHAnsi" w:hAnsiTheme="minorHAnsi" w:cstheme="minorHAnsi"/>
                <w:b/>
              </w:rPr>
              <w:t xml:space="preserve"> 2018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675D82">
              <w:rPr>
                <w:rFonts w:asciiTheme="minorHAnsi" w:hAnsiTheme="minorHAnsi" w:cstheme="minorHAnsi"/>
                <w:b/>
              </w:rPr>
              <w:t>novembro</w:t>
            </w:r>
            <w:proofErr w:type="gramEnd"/>
            <w:r w:rsidRPr="00131A49">
              <w:rPr>
                <w:rFonts w:asciiTheme="minorHAnsi" w:hAnsiTheme="minorHAnsi" w:cstheme="minorHAnsi"/>
                <w:b/>
              </w:rPr>
              <w:t xml:space="preserve"> 2018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675D82">
              <w:rPr>
                <w:rFonts w:asciiTheme="minorHAnsi" w:hAnsiTheme="minorHAnsi" w:cstheme="minorHAnsi"/>
                <w:b/>
              </w:rPr>
              <w:t>dezembro</w:t>
            </w:r>
            <w:proofErr w:type="gramEnd"/>
            <w:r w:rsidRPr="00131A49">
              <w:rPr>
                <w:rFonts w:asciiTheme="minorHAnsi" w:hAnsiTheme="minorHAnsi" w:cstheme="minorHAnsi"/>
                <w:b/>
              </w:rPr>
              <w:t xml:space="preserve"> 2018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675D82">
              <w:rPr>
                <w:rFonts w:asciiTheme="minorHAnsi" w:hAnsiTheme="minorHAnsi" w:cstheme="minorHAnsi"/>
                <w:b/>
              </w:rPr>
              <w:t>janeiro</w:t>
            </w:r>
            <w:proofErr w:type="gramEnd"/>
            <w:r w:rsidRPr="00675D82">
              <w:rPr>
                <w:rFonts w:asciiTheme="minorHAnsi" w:hAnsiTheme="minorHAnsi" w:cstheme="minorHAnsi"/>
                <w:b/>
              </w:rPr>
              <w:t xml:space="preserve"> 2019</w:t>
            </w:r>
          </w:p>
        </w:tc>
      </w:tr>
      <w:tr w:rsidR="00716AED" w:rsidRPr="00131A49" w:rsidTr="00716AED">
        <w:trPr>
          <w:tblCellSpacing w:w="7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proofErr w:type="gramStart"/>
            <w:r w:rsidRPr="00131A49">
              <w:rPr>
                <w:rFonts w:asciiTheme="minorHAnsi" w:hAnsiTheme="minorHAnsi" w:cstheme="minorHAnsi"/>
              </w:rPr>
              <w:t>e-Fólio</w:t>
            </w:r>
            <w:proofErr w:type="gramEnd"/>
            <w:r w:rsidRPr="00131A49">
              <w:rPr>
                <w:rFonts w:asciiTheme="minorHAnsi" w:hAnsiTheme="minorHAnsi" w:cstheme="minorHAnsi"/>
              </w:rPr>
              <w:t xml:space="preserve"> A</w:t>
            </w:r>
            <w:r w:rsidRPr="00131A49">
              <w:rPr>
                <w:rFonts w:asciiTheme="minorHAnsi" w:hAnsiTheme="minorHAnsi" w:cstheme="minorHAnsi"/>
              </w:rPr>
              <w:br/>
              <w:t xml:space="preserve">[4 valores]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</w:tr>
      <w:tr w:rsidR="00716AED" w:rsidRPr="00131A49" w:rsidTr="00716AED">
        <w:trPr>
          <w:tblCellSpacing w:w="7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Data da especificação do trabalho a realizar no E-fólio A e dos respetivos critérios de avaliação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Data: </w:t>
            </w:r>
          </w:p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05/11 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</w:tr>
      <w:tr w:rsidR="00716AED" w:rsidRPr="00131A49" w:rsidTr="00716AED">
        <w:trPr>
          <w:tblCellSpacing w:w="7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Envio do E-fólio </w:t>
            </w:r>
            <w:proofErr w:type="gramStart"/>
            <w:r w:rsidRPr="00131A49">
              <w:rPr>
                <w:rFonts w:asciiTheme="minorHAnsi" w:hAnsiTheme="minorHAnsi" w:cstheme="minorHAnsi"/>
              </w:rPr>
              <w:t>A ao</w:t>
            </w:r>
            <w:proofErr w:type="gramEnd"/>
            <w:r w:rsidRPr="00131A49">
              <w:rPr>
                <w:rFonts w:asciiTheme="minorHAnsi" w:hAnsiTheme="minorHAnsi" w:cstheme="minorHAnsi"/>
              </w:rPr>
              <w:t xml:space="preserve"> professor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Data: </w:t>
            </w:r>
          </w:p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proofErr w:type="gramStart"/>
            <w:r w:rsidRPr="00131A49">
              <w:rPr>
                <w:rFonts w:asciiTheme="minorHAnsi" w:hAnsiTheme="minorHAnsi" w:cstheme="minorHAnsi"/>
              </w:rPr>
              <w:t>até</w:t>
            </w:r>
            <w:proofErr w:type="gramEnd"/>
            <w:r w:rsidRPr="00131A49">
              <w:rPr>
                <w:rFonts w:asciiTheme="minorHAnsi" w:hAnsiTheme="minorHAnsi" w:cstheme="minorHAnsi"/>
              </w:rPr>
              <w:t xml:space="preserve"> 15/11 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</w:tr>
      <w:tr w:rsidR="00716AED" w:rsidRPr="00131A49" w:rsidTr="00716AED">
        <w:trPr>
          <w:tblCellSpacing w:w="7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Indicação da classificação do E-fólio 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Data: </w:t>
            </w:r>
          </w:p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26/11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  </w:t>
            </w:r>
          </w:p>
        </w:tc>
      </w:tr>
      <w:tr w:rsidR="00716AED" w:rsidRPr="00131A49" w:rsidTr="00716AED">
        <w:trPr>
          <w:tblCellSpacing w:w="7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proofErr w:type="gramStart"/>
            <w:r w:rsidRPr="00131A49">
              <w:rPr>
                <w:rFonts w:asciiTheme="minorHAnsi" w:hAnsiTheme="minorHAnsi" w:cstheme="minorHAnsi"/>
              </w:rPr>
              <w:t>e-Fólio</w:t>
            </w:r>
            <w:proofErr w:type="gramEnd"/>
            <w:r w:rsidRPr="00131A49">
              <w:rPr>
                <w:rFonts w:asciiTheme="minorHAnsi" w:hAnsiTheme="minorHAnsi" w:cstheme="minorHAnsi"/>
              </w:rPr>
              <w:t xml:space="preserve"> B</w:t>
            </w:r>
            <w:r w:rsidRPr="00131A49">
              <w:rPr>
                <w:rFonts w:asciiTheme="minorHAnsi" w:hAnsiTheme="minorHAnsi" w:cstheme="minorHAnsi"/>
              </w:rPr>
              <w:br/>
              <w:t xml:space="preserve">[4 valores]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</w:tr>
      <w:tr w:rsidR="00716AED" w:rsidRPr="00131A49" w:rsidTr="00716AED">
        <w:trPr>
          <w:tblCellSpacing w:w="7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Data da especificação do trabalho a realizar no E-fólio B e dos respetivos critérios de avaliação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Data: </w:t>
            </w:r>
          </w:p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10/12 </w:t>
            </w:r>
          </w:p>
        </w:tc>
      </w:tr>
      <w:tr w:rsidR="00716AED" w:rsidRPr="00131A49" w:rsidTr="00716AED">
        <w:trPr>
          <w:tblCellSpacing w:w="7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Envio do E-fólio B ao professor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Data: </w:t>
            </w:r>
          </w:p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proofErr w:type="gramStart"/>
            <w:r w:rsidRPr="00131A49">
              <w:rPr>
                <w:rFonts w:asciiTheme="minorHAnsi" w:hAnsiTheme="minorHAnsi" w:cstheme="minorHAnsi"/>
              </w:rPr>
              <w:t>até</w:t>
            </w:r>
            <w:proofErr w:type="gramEnd"/>
            <w:r w:rsidRPr="00131A49">
              <w:rPr>
                <w:rFonts w:asciiTheme="minorHAnsi" w:hAnsiTheme="minorHAnsi" w:cstheme="minorHAnsi"/>
              </w:rPr>
              <w:t xml:space="preserve"> 03/01 </w:t>
            </w:r>
          </w:p>
        </w:tc>
      </w:tr>
      <w:tr w:rsidR="00716AED" w:rsidRPr="00131A49" w:rsidTr="00716AED">
        <w:trPr>
          <w:tblCellSpacing w:w="7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Indicação da classificação do E-fólio B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Data: </w:t>
            </w:r>
          </w:p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14/01 </w:t>
            </w:r>
          </w:p>
        </w:tc>
      </w:tr>
      <w:tr w:rsidR="00716AED" w:rsidRPr="00131A49" w:rsidTr="00716AED">
        <w:trPr>
          <w:tblCellSpacing w:w="7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proofErr w:type="gramStart"/>
            <w:r w:rsidRPr="00131A49">
              <w:rPr>
                <w:rFonts w:asciiTheme="minorHAnsi" w:hAnsiTheme="minorHAnsi" w:cstheme="minorHAnsi"/>
              </w:rPr>
              <w:t>p-Fólio</w:t>
            </w:r>
            <w:proofErr w:type="gramEnd"/>
            <w:r w:rsidRPr="00131A49">
              <w:rPr>
                <w:rFonts w:asciiTheme="minorHAnsi" w:hAnsiTheme="minorHAnsi" w:cstheme="minorHAnsi"/>
              </w:rPr>
              <w:br/>
              <w:t xml:space="preserve">[12 valores]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</w:tr>
      <w:tr w:rsidR="00716AED" w:rsidRPr="00131A49" w:rsidTr="00716AED">
        <w:trPr>
          <w:tblCellSpacing w:w="7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Realização presencial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Data: </w:t>
            </w:r>
          </w:p>
          <w:p w:rsidR="00131A49" w:rsidRPr="00131A49" w:rsidRDefault="00131A49" w:rsidP="00675D82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131A49">
              <w:rPr>
                <w:rFonts w:asciiTheme="minorHAnsi" w:hAnsiTheme="minorHAnsi" w:cstheme="minorHAnsi"/>
              </w:rPr>
              <w:t xml:space="preserve">11/02 (Manhã) </w:t>
            </w:r>
          </w:p>
        </w:tc>
      </w:tr>
    </w:tbl>
    <w:p w:rsidR="00827EC6" w:rsidRPr="00EC7FE4" w:rsidRDefault="00827EC6" w:rsidP="00675D82">
      <w:pPr>
        <w:spacing w:after="0"/>
        <w:jc w:val="both"/>
        <w:rPr>
          <w:rFonts w:cstheme="minorHAnsi"/>
          <w:sz w:val="24"/>
          <w:szCs w:val="24"/>
        </w:rPr>
      </w:pPr>
    </w:p>
    <w:p w:rsidR="00827EC6" w:rsidRPr="00EC7FE4" w:rsidRDefault="00827EC6" w:rsidP="00675D82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EC7FE4">
        <w:rPr>
          <w:rFonts w:eastAsia="Times New Roman" w:cstheme="minorHAnsi"/>
          <w:b/>
          <w:bCs/>
          <w:sz w:val="24"/>
          <w:szCs w:val="24"/>
          <w:lang w:eastAsia="pt-PT"/>
        </w:rPr>
        <w:t>6.3. Exame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2"/>
      </w:tblGrid>
      <w:tr w:rsidR="00827EC6" w:rsidRPr="00EC7FE4" w:rsidTr="00827EC6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827EC6" w:rsidRPr="00EC7FE4" w:rsidRDefault="00827EC6" w:rsidP="00675D82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theme="minorHAnsi"/>
              </w:rPr>
            </w:pPr>
            <w:r w:rsidRPr="00EC7FE4">
              <w:rPr>
                <w:rStyle w:val="Forte"/>
                <w:rFonts w:asciiTheme="minorHAnsi" w:hAnsiTheme="minorHAnsi" w:cstheme="minorHAnsi"/>
                <w:color w:val="FFFFFF"/>
              </w:rPr>
              <w:t>Opção pelo Exame</w:t>
            </w:r>
            <w:r w:rsidRPr="00EC7FE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131A49" w:rsidRPr="00131A49" w:rsidRDefault="00131A49" w:rsidP="00675D8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31A49">
        <w:rPr>
          <w:rFonts w:asciiTheme="minorHAnsi" w:hAnsiTheme="minorHAnsi" w:cstheme="minorHAnsi"/>
        </w:rPr>
        <w:t>O Exame Final, que se realizará no dia 11 de fevereiro de 2019, no período da manhã, traduz-se numa única prova escrita realizada presencialmente e classificada numa escala de 0 (zero) a 20 (vinte) valores.</w:t>
      </w:r>
    </w:p>
    <w:p w:rsidR="00131A49" w:rsidRPr="00131A49" w:rsidRDefault="00131A49" w:rsidP="00675D8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31A49">
        <w:rPr>
          <w:rFonts w:asciiTheme="minorHAnsi" w:hAnsiTheme="minorHAnsi" w:cstheme="minorHAnsi"/>
        </w:rPr>
        <w:t xml:space="preserve">Esta prova tem um carácter </w:t>
      </w:r>
      <w:proofErr w:type="spellStart"/>
      <w:r w:rsidRPr="00131A49">
        <w:rPr>
          <w:rFonts w:asciiTheme="minorHAnsi" w:hAnsiTheme="minorHAnsi" w:cstheme="minorHAnsi"/>
        </w:rPr>
        <w:t>somativo</w:t>
      </w:r>
      <w:proofErr w:type="spellEnd"/>
      <w:r w:rsidRPr="00131A49">
        <w:rPr>
          <w:rFonts w:asciiTheme="minorHAnsi" w:hAnsiTheme="minorHAnsi" w:cstheme="minorHAnsi"/>
        </w:rPr>
        <w:t xml:space="preserve">, reportando-se à totalidade dos conteúdos abordados na unidade curricular e é realizada no final do semestre </w:t>
      </w:r>
      <w:proofErr w:type="spellStart"/>
      <w:r w:rsidRPr="00131A49">
        <w:rPr>
          <w:rFonts w:asciiTheme="minorHAnsi" w:hAnsiTheme="minorHAnsi" w:cstheme="minorHAnsi"/>
        </w:rPr>
        <w:t>lectivo</w:t>
      </w:r>
      <w:proofErr w:type="spellEnd"/>
      <w:r w:rsidRPr="00131A49">
        <w:rPr>
          <w:rFonts w:asciiTheme="minorHAnsi" w:hAnsiTheme="minorHAnsi" w:cstheme="minorHAnsi"/>
        </w:rPr>
        <w:t>, tendo a duração de 2h e 30min.</w:t>
      </w:r>
    </w:p>
    <w:p w:rsidR="00716AED" w:rsidRDefault="00131A49" w:rsidP="00716AED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31A49">
        <w:rPr>
          <w:rFonts w:asciiTheme="minorHAnsi" w:hAnsiTheme="minorHAnsi" w:cstheme="minorHAnsi"/>
        </w:rPr>
        <w:t xml:space="preserve">O estudante que optar pela modalidade de exame final, terá de obter </w:t>
      </w:r>
      <w:proofErr w:type="gramStart"/>
      <w:r w:rsidRPr="00131A49">
        <w:rPr>
          <w:rFonts w:asciiTheme="minorHAnsi" w:hAnsiTheme="minorHAnsi" w:cstheme="minorHAnsi"/>
        </w:rPr>
        <w:t>neste</w:t>
      </w:r>
      <w:proofErr w:type="gramEnd"/>
      <w:r w:rsidRPr="00131A49">
        <w:rPr>
          <w:rFonts w:asciiTheme="minorHAnsi" w:hAnsiTheme="minorHAnsi" w:cstheme="minorHAnsi"/>
        </w:rPr>
        <w:t xml:space="preserve"> </w:t>
      </w:r>
      <w:proofErr w:type="gramStart"/>
      <w:r w:rsidRPr="00131A49">
        <w:rPr>
          <w:rFonts w:asciiTheme="minorHAnsi" w:hAnsiTheme="minorHAnsi" w:cstheme="minorHAnsi"/>
        </w:rPr>
        <w:t>um</w:t>
      </w:r>
      <w:proofErr w:type="gramEnd"/>
      <w:r w:rsidRPr="00131A49">
        <w:rPr>
          <w:rFonts w:asciiTheme="minorHAnsi" w:hAnsiTheme="minorHAnsi" w:cstheme="minorHAnsi"/>
        </w:rPr>
        <w:t xml:space="preserve"> mínimo de 10 valores.</w:t>
      </w:r>
    </w:p>
    <w:p w:rsidR="00827EC6" w:rsidRPr="00716AED" w:rsidRDefault="00827EC6" w:rsidP="00716AED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716AED">
        <w:rPr>
          <w:rFonts w:eastAsia="Times New Roman" w:cstheme="minorHAnsi"/>
          <w:b/>
          <w:bCs/>
          <w:sz w:val="24"/>
          <w:szCs w:val="24"/>
          <w:lang w:eastAsia="pt-PT"/>
        </w:rPr>
        <w:lastRenderedPageBreak/>
        <w:t>7</w:t>
      </w:r>
      <w:r w:rsidRPr="00EC7FE4">
        <w:rPr>
          <w:rFonts w:eastAsia="Times New Roman" w:cstheme="minorHAnsi"/>
          <w:b/>
          <w:bCs/>
          <w:sz w:val="24"/>
          <w:szCs w:val="24"/>
          <w:lang w:eastAsia="pt-PT"/>
        </w:rPr>
        <w:t>. Plano de Trabalho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2"/>
      </w:tblGrid>
      <w:tr w:rsidR="00827EC6" w:rsidRPr="00EC7FE4" w:rsidTr="00131A49">
        <w:trPr>
          <w:tblCellSpacing w:w="7" w:type="dxa"/>
        </w:trPr>
        <w:tc>
          <w:tcPr>
            <w:tcW w:w="4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827EC6" w:rsidRPr="00EC7FE4" w:rsidRDefault="00827EC6" w:rsidP="00675D82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EC7FE4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t-PT"/>
              </w:rPr>
              <w:t>Calendário e plano de trabalho</w:t>
            </w:r>
            <w:r w:rsidRPr="00EC7FE4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</w:t>
            </w:r>
          </w:p>
        </w:tc>
      </w:tr>
    </w:tbl>
    <w:p w:rsidR="00675D82" w:rsidRDefault="00131A49" w:rsidP="00675D82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Este</w:t>
      </w:r>
      <w:r>
        <w:t xml:space="preserve"> </w:t>
      </w:r>
      <w:r>
        <w:rPr>
          <w:i/>
          <w:iCs/>
          <w:sz w:val="27"/>
          <w:szCs w:val="27"/>
        </w:rPr>
        <w:t>Plano</w:t>
      </w:r>
      <w:r>
        <w:t xml:space="preserve"> </w:t>
      </w:r>
      <w:r>
        <w:rPr>
          <w:sz w:val="27"/>
          <w:szCs w:val="27"/>
        </w:rPr>
        <w:t>apresenta a previsão da distribuição temporal das várias</w:t>
      </w:r>
      <w:r>
        <w:t xml:space="preserve"> </w:t>
      </w:r>
      <w:r>
        <w:rPr>
          <w:rStyle w:val="Forte"/>
        </w:rPr>
        <w:t>Temáticas</w:t>
      </w:r>
      <w:r>
        <w:t xml:space="preserve"> </w:t>
      </w:r>
      <w:r>
        <w:rPr>
          <w:sz w:val="27"/>
          <w:szCs w:val="27"/>
        </w:rPr>
        <w:t xml:space="preserve">de estudo, das atividades e </w:t>
      </w:r>
      <w:proofErr w:type="spellStart"/>
      <w:r>
        <w:rPr>
          <w:sz w:val="27"/>
          <w:szCs w:val="27"/>
        </w:rPr>
        <w:t>respectivas</w:t>
      </w:r>
      <w:proofErr w:type="spellEnd"/>
      <w:r>
        <w:rPr>
          <w:sz w:val="27"/>
          <w:szCs w:val="27"/>
        </w:rPr>
        <w:t xml:space="preserve"> orientações de trabalho, de modo a que possa planear, organizar e desenvolver o seu estudo. Esta informação é complementada por orientações que deverá consultar com regularidade nesta</w:t>
      </w:r>
      <w:r>
        <w:t xml:space="preserve"> </w:t>
      </w:r>
      <w:r>
        <w:rPr>
          <w:i/>
          <w:iCs/>
          <w:sz w:val="27"/>
          <w:szCs w:val="27"/>
        </w:rPr>
        <w:t>Sala de Aula Virtual</w:t>
      </w:r>
      <w:r>
        <w:rPr>
          <w:sz w:val="27"/>
          <w:szCs w:val="27"/>
        </w:rPr>
        <w:t>.</w:t>
      </w:r>
    </w:p>
    <w:p w:rsidR="00827EC6" w:rsidRPr="00EC7FE4" w:rsidRDefault="00131A49" w:rsidP="00675D82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7"/>
          <w:szCs w:val="27"/>
        </w:rPr>
        <w:br/>
        <w:t xml:space="preserve">Apresenta-se o exemplo de um possível Plano de Trabalho, distribuído pelos diversos meses (entradas seguintes). A coluna – </w:t>
      </w:r>
      <w:r>
        <w:rPr>
          <w:b/>
          <w:bCs/>
          <w:sz w:val="27"/>
          <w:szCs w:val="27"/>
        </w:rPr>
        <w:t>O que se espera do Estudante</w:t>
      </w:r>
      <w:r>
        <w:rPr>
          <w:sz w:val="27"/>
          <w:szCs w:val="27"/>
        </w:rPr>
        <w:t xml:space="preserve"> – tem como </w:t>
      </w:r>
      <w:proofErr w:type="spellStart"/>
      <w:r>
        <w:rPr>
          <w:sz w:val="27"/>
          <w:szCs w:val="27"/>
        </w:rPr>
        <w:t>objectivo</w:t>
      </w:r>
      <w:proofErr w:type="spellEnd"/>
      <w:r>
        <w:rPr>
          <w:sz w:val="27"/>
          <w:szCs w:val="27"/>
        </w:rPr>
        <w:t xml:space="preserve"> fornecer todas as orientações específicas que o docente entenda como pertinentes para orientar o estudo e o trabalho dos seus alunos no desenvolvimento das temáticas propostas. O exemplo é apresentado a título meramente indicativo. Apague este último parágrafo, por favor, quando terminar de elaborar o seu PUC:</w:t>
      </w:r>
      <w:r w:rsidR="00827EC6" w:rsidRPr="00EC7FE4">
        <w:rPr>
          <w:rFonts w:cstheme="minorHAnsi"/>
          <w:sz w:val="24"/>
          <w:szCs w:val="24"/>
        </w:rPr>
        <w:br w:type="page"/>
      </w:r>
    </w:p>
    <w:p w:rsidR="00827EC6" w:rsidRPr="00EC7FE4" w:rsidRDefault="00827EC6" w:rsidP="00675D82">
      <w:pPr>
        <w:spacing w:after="0"/>
        <w:jc w:val="both"/>
        <w:rPr>
          <w:rFonts w:cstheme="minorHAnsi"/>
          <w:b/>
          <w:sz w:val="24"/>
          <w:szCs w:val="24"/>
        </w:rPr>
      </w:pPr>
      <w:r w:rsidRPr="00EC7FE4">
        <w:rPr>
          <w:rFonts w:cstheme="minorHAnsi"/>
          <w:b/>
          <w:sz w:val="24"/>
          <w:szCs w:val="24"/>
        </w:rPr>
        <w:lastRenderedPageBreak/>
        <w:t>7.1. Primeiro mês</w:t>
      </w:r>
    </w:p>
    <w:tbl>
      <w:tblPr>
        <w:tblW w:w="5000" w:type="pct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12"/>
      </w:tblGrid>
      <w:tr w:rsidR="00827EC6" w:rsidRPr="00EC7FE4" w:rsidTr="00827EC6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827EC6" w:rsidRPr="00EC7FE4" w:rsidRDefault="00827EC6" w:rsidP="00675D82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theme="minorHAnsi"/>
              </w:rPr>
            </w:pPr>
            <w:r w:rsidRPr="00EC7FE4">
              <w:rPr>
                <w:rStyle w:val="Forte"/>
                <w:rFonts w:asciiTheme="minorHAnsi" w:hAnsiTheme="minorHAnsi" w:cstheme="minorHAnsi"/>
                <w:color w:val="FFFFFF"/>
              </w:rPr>
              <w:t>Outubro</w:t>
            </w:r>
            <w:r w:rsidRPr="00EC7FE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827EC6" w:rsidRPr="00EC7FE4" w:rsidRDefault="00827EC6" w:rsidP="00675D82">
      <w:pPr>
        <w:spacing w:after="0"/>
        <w:jc w:val="both"/>
        <w:rPr>
          <w:rFonts w:cstheme="minorHAnsi"/>
          <w:vanish/>
          <w:sz w:val="24"/>
          <w:szCs w:val="24"/>
        </w:rPr>
      </w:pPr>
    </w:p>
    <w:tbl>
      <w:tblPr>
        <w:tblW w:w="5116" w:type="pct"/>
        <w:tblCellSpacing w:w="7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6"/>
        <w:gridCol w:w="7255"/>
      </w:tblGrid>
      <w:tr w:rsidR="009E2F04" w:rsidRPr="00EA621D" w:rsidTr="009E2F04">
        <w:trPr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9E2F04" w:rsidRPr="00EA621D" w:rsidRDefault="009E2F04" w:rsidP="00675D8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E2F04">
              <w:rPr>
                <w:b/>
                <w:sz w:val="24"/>
                <w:szCs w:val="24"/>
              </w:rPr>
              <w:t>Semanas</w:t>
            </w:r>
            <w:r w:rsidRPr="00EA621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9E2F04" w:rsidRPr="00EA621D" w:rsidRDefault="009E2F04" w:rsidP="00675D8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E2F04">
              <w:rPr>
                <w:b/>
                <w:sz w:val="24"/>
                <w:szCs w:val="24"/>
              </w:rPr>
              <w:t>O que se espera do estudante</w:t>
            </w:r>
            <w:r w:rsidRPr="00EA621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E2F04" w:rsidRPr="00EA621D" w:rsidTr="009E2F04">
        <w:trPr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EA621D" w:rsidRDefault="009E2F04" w:rsidP="00675D82">
            <w:pPr>
              <w:spacing w:after="0"/>
              <w:jc w:val="both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>1ª Semana</w:t>
            </w:r>
            <w:r w:rsidRPr="00EA621D">
              <w:rPr>
                <w:sz w:val="24"/>
                <w:szCs w:val="24"/>
              </w:rPr>
              <w:t xml:space="preserve"> </w:t>
            </w:r>
          </w:p>
          <w:p w:rsidR="00EA621D" w:rsidRPr="00EA621D" w:rsidRDefault="009E2F04" w:rsidP="00675D82">
            <w:pPr>
              <w:spacing w:after="0"/>
              <w:jc w:val="both"/>
              <w:rPr>
                <w:sz w:val="24"/>
                <w:szCs w:val="24"/>
              </w:rPr>
            </w:pPr>
            <w:r w:rsidRPr="00EA621D">
              <w:rPr>
                <w:sz w:val="24"/>
                <w:szCs w:val="24"/>
              </w:rPr>
              <w:t xml:space="preserve">08 </w:t>
            </w:r>
            <w:proofErr w:type="gramStart"/>
            <w:r w:rsidRPr="00EA621D">
              <w:rPr>
                <w:sz w:val="24"/>
                <w:szCs w:val="24"/>
              </w:rPr>
              <w:t>a</w:t>
            </w:r>
            <w:proofErr w:type="gramEnd"/>
            <w:r w:rsidRPr="00EA621D">
              <w:rPr>
                <w:sz w:val="24"/>
                <w:szCs w:val="24"/>
              </w:rPr>
              <w:t xml:space="preserve"> 14 out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EA621D" w:rsidRDefault="009E2F04" w:rsidP="00675D82">
            <w:pPr>
              <w:spacing w:after="0"/>
              <w:jc w:val="both"/>
              <w:rPr>
                <w:sz w:val="24"/>
                <w:szCs w:val="24"/>
              </w:rPr>
            </w:pPr>
            <w:r w:rsidRPr="00EA621D">
              <w:rPr>
                <w:sz w:val="24"/>
                <w:szCs w:val="24"/>
              </w:rPr>
              <w:t xml:space="preserve">Consulte as indicações dadas na sala de aula virtual. </w:t>
            </w:r>
          </w:p>
          <w:p w:rsidR="009E2F04" w:rsidRPr="00EA621D" w:rsidRDefault="009E2F04" w:rsidP="00675D82">
            <w:pPr>
              <w:spacing w:after="0"/>
              <w:jc w:val="both"/>
              <w:rPr>
                <w:sz w:val="24"/>
                <w:szCs w:val="24"/>
              </w:rPr>
            </w:pPr>
            <w:r w:rsidRPr="00EA621D">
              <w:rPr>
                <w:sz w:val="24"/>
                <w:szCs w:val="24"/>
              </w:rPr>
              <w:t xml:space="preserve">Tema 1: Introdução à Metodologia do Trabalho Filosófico </w:t>
            </w:r>
          </w:p>
          <w:p w:rsidR="009E2F04" w:rsidRPr="00EA621D" w:rsidRDefault="009E2F04" w:rsidP="00675D82">
            <w:pPr>
              <w:spacing w:after="0"/>
              <w:jc w:val="both"/>
              <w:rPr>
                <w:sz w:val="24"/>
                <w:szCs w:val="24"/>
              </w:rPr>
            </w:pPr>
            <w:r w:rsidRPr="00EA621D">
              <w:rPr>
                <w:sz w:val="24"/>
                <w:szCs w:val="24"/>
              </w:rPr>
              <w:t xml:space="preserve">Reúna e tome contacto com a bibliografia obrigatória e complementar. </w:t>
            </w:r>
          </w:p>
          <w:p w:rsidR="009E2F04" w:rsidRPr="00EA621D" w:rsidRDefault="009E2F04" w:rsidP="00675D82">
            <w:pPr>
              <w:spacing w:after="0"/>
              <w:jc w:val="both"/>
              <w:rPr>
                <w:sz w:val="24"/>
                <w:szCs w:val="24"/>
              </w:rPr>
            </w:pPr>
            <w:r w:rsidRPr="00EA621D">
              <w:rPr>
                <w:sz w:val="24"/>
                <w:szCs w:val="24"/>
              </w:rPr>
              <w:t xml:space="preserve">Inicie o trabalho, consultando o documento Competências básicas para comunicação. </w:t>
            </w:r>
          </w:p>
          <w:p w:rsidR="00EA621D" w:rsidRPr="00EA621D" w:rsidRDefault="009E2F04" w:rsidP="00675D82">
            <w:pPr>
              <w:spacing w:after="0"/>
              <w:jc w:val="both"/>
              <w:rPr>
                <w:sz w:val="24"/>
                <w:szCs w:val="24"/>
              </w:rPr>
            </w:pPr>
            <w:r w:rsidRPr="00EA621D">
              <w:rPr>
                <w:sz w:val="24"/>
                <w:szCs w:val="24"/>
              </w:rPr>
              <w:t xml:space="preserve">Troque ideias com os seus colegas no Fórum "Metodologia do Trabalho Filosófico". </w:t>
            </w:r>
          </w:p>
        </w:tc>
      </w:tr>
      <w:tr w:rsidR="009E2F04" w:rsidRPr="00EA621D" w:rsidTr="009E2F04">
        <w:trPr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EA621D" w:rsidRDefault="009E2F04" w:rsidP="00675D82">
            <w:pPr>
              <w:spacing w:after="0"/>
              <w:jc w:val="both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>2ª Semana</w:t>
            </w:r>
            <w:r w:rsidRPr="00EA621D">
              <w:rPr>
                <w:sz w:val="24"/>
                <w:szCs w:val="24"/>
              </w:rPr>
              <w:t xml:space="preserve"> </w:t>
            </w:r>
          </w:p>
          <w:p w:rsidR="00EA621D" w:rsidRPr="00EA621D" w:rsidRDefault="009E2F04" w:rsidP="00675D82">
            <w:pPr>
              <w:spacing w:after="0"/>
              <w:jc w:val="both"/>
              <w:rPr>
                <w:sz w:val="24"/>
                <w:szCs w:val="24"/>
              </w:rPr>
            </w:pPr>
            <w:r w:rsidRPr="00EA621D">
              <w:rPr>
                <w:sz w:val="24"/>
                <w:szCs w:val="24"/>
              </w:rPr>
              <w:t xml:space="preserve">15 </w:t>
            </w:r>
            <w:proofErr w:type="gramStart"/>
            <w:r w:rsidRPr="00EA621D">
              <w:rPr>
                <w:sz w:val="24"/>
                <w:szCs w:val="24"/>
              </w:rPr>
              <w:t>a</w:t>
            </w:r>
            <w:proofErr w:type="gramEnd"/>
            <w:r w:rsidRPr="00EA621D">
              <w:rPr>
                <w:sz w:val="24"/>
                <w:szCs w:val="24"/>
              </w:rPr>
              <w:t xml:space="preserve"> 21 out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EA621D" w:rsidRDefault="009E2F04" w:rsidP="00675D82">
            <w:pPr>
              <w:spacing w:after="0"/>
              <w:jc w:val="both"/>
              <w:rPr>
                <w:sz w:val="24"/>
                <w:szCs w:val="24"/>
              </w:rPr>
            </w:pPr>
            <w:r w:rsidRPr="00EA621D">
              <w:rPr>
                <w:sz w:val="24"/>
                <w:szCs w:val="24"/>
              </w:rPr>
              <w:t>Deverá iniciar a resolução das "Atividades Formativas_1".</w:t>
            </w:r>
          </w:p>
          <w:p w:rsidR="009E2F04" w:rsidRPr="00EA621D" w:rsidRDefault="009E2F04" w:rsidP="00675D82">
            <w:pPr>
              <w:spacing w:after="0"/>
              <w:jc w:val="both"/>
              <w:rPr>
                <w:sz w:val="24"/>
                <w:szCs w:val="24"/>
              </w:rPr>
            </w:pPr>
            <w:r w:rsidRPr="00EA621D">
              <w:rPr>
                <w:sz w:val="24"/>
                <w:szCs w:val="24"/>
              </w:rPr>
              <w:t xml:space="preserve">Inicie a construção, em regime colaborativo, de um Glossário da unidade curricular, </w:t>
            </w:r>
            <w:proofErr w:type="gramStart"/>
            <w:r w:rsidRPr="00EA621D">
              <w:rPr>
                <w:sz w:val="24"/>
                <w:szCs w:val="24"/>
              </w:rPr>
              <w:t>tarefa</w:t>
            </w:r>
            <w:proofErr w:type="gramEnd"/>
            <w:r w:rsidRPr="00EA621D">
              <w:rPr>
                <w:sz w:val="24"/>
                <w:szCs w:val="24"/>
              </w:rPr>
              <w:t xml:space="preserve"> </w:t>
            </w:r>
            <w:proofErr w:type="gramStart"/>
            <w:r w:rsidRPr="00EA621D">
              <w:rPr>
                <w:sz w:val="24"/>
                <w:szCs w:val="24"/>
              </w:rPr>
              <w:t>essa</w:t>
            </w:r>
            <w:proofErr w:type="gramEnd"/>
            <w:r w:rsidRPr="00EA621D">
              <w:rPr>
                <w:sz w:val="24"/>
                <w:szCs w:val="24"/>
              </w:rPr>
              <w:t xml:space="preserve">, que irá durar todo o semestre. Crie entradas sobre conceitos e temas trabalhados na unidade curricular, com o objetivo de criar uma ferramenta de trabalho que facilite a compreensão coletiva dos tópicos tratados. </w:t>
            </w:r>
          </w:p>
          <w:p w:rsidR="00EA621D" w:rsidRPr="00EA621D" w:rsidRDefault="009E2F04" w:rsidP="00675D82">
            <w:pPr>
              <w:spacing w:after="0"/>
              <w:jc w:val="both"/>
              <w:rPr>
                <w:sz w:val="24"/>
                <w:szCs w:val="24"/>
              </w:rPr>
            </w:pPr>
            <w:r w:rsidRPr="00EA621D">
              <w:rPr>
                <w:sz w:val="24"/>
                <w:szCs w:val="24"/>
              </w:rPr>
              <w:t xml:space="preserve">Contacte com os seus colegas no Fórum "Metodologia do Trabalho Filosófico". </w:t>
            </w:r>
          </w:p>
        </w:tc>
      </w:tr>
      <w:tr w:rsidR="009E2F04" w:rsidRPr="00EA621D" w:rsidTr="009E2F04">
        <w:trPr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EA621D" w:rsidRDefault="009E2F04" w:rsidP="00675D82">
            <w:pPr>
              <w:spacing w:after="0"/>
              <w:jc w:val="both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>3ª Semana</w:t>
            </w:r>
            <w:r w:rsidRPr="00EA621D">
              <w:rPr>
                <w:sz w:val="24"/>
                <w:szCs w:val="24"/>
              </w:rPr>
              <w:t xml:space="preserve"> </w:t>
            </w:r>
          </w:p>
          <w:p w:rsidR="00EA621D" w:rsidRPr="00EA621D" w:rsidRDefault="009E2F04" w:rsidP="00675D82">
            <w:pPr>
              <w:spacing w:after="0"/>
              <w:jc w:val="both"/>
              <w:rPr>
                <w:sz w:val="24"/>
                <w:szCs w:val="24"/>
              </w:rPr>
            </w:pPr>
            <w:r w:rsidRPr="00EA621D">
              <w:rPr>
                <w:sz w:val="24"/>
                <w:szCs w:val="24"/>
              </w:rPr>
              <w:t xml:space="preserve">22 </w:t>
            </w:r>
            <w:proofErr w:type="gramStart"/>
            <w:r w:rsidRPr="00EA621D">
              <w:rPr>
                <w:sz w:val="24"/>
                <w:szCs w:val="24"/>
              </w:rPr>
              <w:t>a</w:t>
            </w:r>
            <w:proofErr w:type="gramEnd"/>
            <w:r w:rsidRPr="00EA621D">
              <w:rPr>
                <w:sz w:val="24"/>
                <w:szCs w:val="24"/>
              </w:rPr>
              <w:t xml:space="preserve"> 28 out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EA621D" w:rsidRDefault="009E2F04" w:rsidP="00675D82">
            <w:pPr>
              <w:spacing w:after="0"/>
              <w:jc w:val="both"/>
              <w:rPr>
                <w:sz w:val="24"/>
                <w:szCs w:val="24"/>
              </w:rPr>
            </w:pPr>
            <w:r w:rsidRPr="00EA621D">
              <w:rPr>
                <w:sz w:val="24"/>
                <w:szCs w:val="24"/>
              </w:rPr>
              <w:t xml:space="preserve">Indique ao professor até final da 2ª semana (22/10) a sua opção de avaliação: Avaliação Contínua ou Exame Final. Para isso, responda ao questionário "Decisão sobre a Avaliação", disponível no espaço próprio nesta sala de aula virtual. </w:t>
            </w:r>
          </w:p>
          <w:p w:rsidR="009E2F04" w:rsidRPr="00EA621D" w:rsidRDefault="009E2F04" w:rsidP="00675D82">
            <w:pPr>
              <w:spacing w:after="0"/>
              <w:jc w:val="both"/>
              <w:rPr>
                <w:sz w:val="24"/>
                <w:szCs w:val="24"/>
              </w:rPr>
            </w:pPr>
            <w:r w:rsidRPr="00EA621D">
              <w:rPr>
                <w:sz w:val="24"/>
                <w:szCs w:val="24"/>
              </w:rPr>
              <w:t xml:space="preserve">Inicie o estudo </w:t>
            </w:r>
            <w:proofErr w:type="gramStart"/>
            <w:r w:rsidRPr="00EA621D">
              <w:rPr>
                <w:sz w:val="24"/>
                <w:szCs w:val="24"/>
              </w:rPr>
              <w:t>do</w:t>
            </w:r>
            <w:proofErr w:type="gramEnd"/>
            <w:r w:rsidRPr="00EA621D">
              <w:rPr>
                <w:sz w:val="24"/>
                <w:szCs w:val="24"/>
              </w:rPr>
              <w:t xml:space="preserve"> </w:t>
            </w:r>
          </w:p>
          <w:p w:rsidR="009E2F04" w:rsidRPr="00EA621D" w:rsidRDefault="009E2F04" w:rsidP="00675D82">
            <w:pPr>
              <w:spacing w:after="0"/>
              <w:jc w:val="both"/>
              <w:rPr>
                <w:sz w:val="24"/>
                <w:szCs w:val="24"/>
              </w:rPr>
            </w:pPr>
            <w:r w:rsidRPr="00EA621D">
              <w:rPr>
                <w:sz w:val="24"/>
                <w:szCs w:val="24"/>
              </w:rPr>
              <w:t xml:space="preserve">Tema 2: O Objeto da Ética </w:t>
            </w:r>
          </w:p>
          <w:p w:rsidR="00EA621D" w:rsidRPr="00EA621D" w:rsidRDefault="009E2F04" w:rsidP="00675D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621D">
              <w:rPr>
                <w:sz w:val="24"/>
                <w:szCs w:val="24"/>
              </w:rPr>
              <w:t xml:space="preserve">Contacte com os seus colegas no Fórum "Tema 2: O Objeto da Ética". Apresente o seu ponto de vista, explicite o que fez, exponha dúvidas, ajude e peça ajuda, se necessário. </w:t>
            </w:r>
          </w:p>
        </w:tc>
      </w:tr>
    </w:tbl>
    <w:p w:rsidR="00827EC6" w:rsidRPr="00EA621D" w:rsidRDefault="00827EC6" w:rsidP="00675D82">
      <w:pPr>
        <w:spacing w:after="0"/>
        <w:jc w:val="both"/>
        <w:rPr>
          <w:sz w:val="27"/>
          <w:szCs w:val="27"/>
        </w:rPr>
      </w:pPr>
    </w:p>
    <w:p w:rsidR="00827EC6" w:rsidRPr="00EC7FE4" w:rsidRDefault="00827EC6" w:rsidP="00675D82">
      <w:pPr>
        <w:spacing w:after="0"/>
        <w:jc w:val="both"/>
        <w:rPr>
          <w:rFonts w:cstheme="minorHAnsi"/>
          <w:sz w:val="24"/>
          <w:szCs w:val="24"/>
        </w:rPr>
      </w:pPr>
      <w:r w:rsidRPr="00EC7FE4">
        <w:rPr>
          <w:rFonts w:cstheme="minorHAnsi"/>
          <w:sz w:val="24"/>
          <w:szCs w:val="24"/>
        </w:rPr>
        <w:br w:type="page"/>
      </w:r>
    </w:p>
    <w:p w:rsidR="00827EC6" w:rsidRPr="00EC7FE4" w:rsidRDefault="00827EC6" w:rsidP="00675D82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EC7FE4">
        <w:rPr>
          <w:rFonts w:eastAsia="Times New Roman" w:cstheme="minorHAnsi"/>
          <w:b/>
          <w:bCs/>
          <w:sz w:val="24"/>
          <w:szCs w:val="24"/>
          <w:lang w:eastAsia="pt-PT"/>
        </w:rPr>
        <w:lastRenderedPageBreak/>
        <w:t>7.2. Segundo mês</w:t>
      </w:r>
    </w:p>
    <w:tbl>
      <w:tblPr>
        <w:tblW w:w="5000" w:type="pct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12"/>
      </w:tblGrid>
      <w:tr w:rsidR="00827EC6" w:rsidRPr="00EC7FE4" w:rsidTr="00827EC6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827EC6" w:rsidRPr="00EC7FE4" w:rsidRDefault="00827EC6" w:rsidP="00675D82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theme="minorHAnsi"/>
              </w:rPr>
            </w:pPr>
            <w:r w:rsidRPr="00EC7FE4">
              <w:rPr>
                <w:rStyle w:val="Forte"/>
                <w:rFonts w:asciiTheme="minorHAnsi" w:hAnsiTheme="minorHAnsi" w:cstheme="minorHAnsi"/>
                <w:color w:val="FFFFFF"/>
              </w:rPr>
              <w:t>Novembro</w:t>
            </w:r>
            <w:r w:rsidRPr="00EC7FE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827EC6" w:rsidRPr="00EC7FE4" w:rsidRDefault="00827EC6" w:rsidP="00675D82">
      <w:pPr>
        <w:spacing w:after="0"/>
        <w:jc w:val="both"/>
        <w:rPr>
          <w:rFonts w:cstheme="minorHAnsi"/>
          <w:vanish/>
          <w:sz w:val="24"/>
          <w:szCs w:val="24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7271"/>
      </w:tblGrid>
      <w:tr w:rsidR="009E2F04" w:rsidRPr="009E2F04" w:rsidTr="009E2F04">
        <w:trPr>
          <w:tblCellSpacing w:w="7" w:type="dxa"/>
        </w:trPr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Semanas 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O que se espera do estudante </w:t>
            </w:r>
          </w:p>
        </w:tc>
      </w:tr>
      <w:tr w:rsidR="009E2F04" w:rsidRPr="009E2F04" w:rsidTr="009E2F04">
        <w:trPr>
          <w:tblCellSpacing w:w="7" w:type="dxa"/>
        </w:trPr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1ª Semana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29 </w:t>
            </w:r>
            <w:proofErr w:type="gramStart"/>
            <w:r w:rsidRPr="009E2F04">
              <w:rPr>
                <w:sz w:val="24"/>
                <w:szCs w:val="24"/>
              </w:rPr>
              <w:t>out</w:t>
            </w:r>
            <w:proofErr w:type="gramEnd"/>
            <w:r w:rsidRPr="009E2F04">
              <w:rPr>
                <w:sz w:val="24"/>
                <w:szCs w:val="24"/>
              </w:rPr>
              <w:t xml:space="preserve"> a 04 </w:t>
            </w:r>
            <w:proofErr w:type="spellStart"/>
            <w:r w:rsidRPr="009E2F04">
              <w:rPr>
                <w:sz w:val="24"/>
                <w:szCs w:val="24"/>
              </w:rPr>
              <w:t>nov</w:t>
            </w:r>
            <w:proofErr w:type="spellEnd"/>
            <w:r w:rsidRPr="009E2F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Conclua a resolução das "Atividades Formativas_1". Confronte os seus textos com as indicações fornecidas pelo Docente.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Continue o estudo do Tema 2: O Objeto da Ética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Contacte com os seus colegas no Fórum "Tema 2: O objeto da Ética". Apresente o seu ponto de vista, explicite o que fez, exponha dúvidas, ajude e peça ajuda, se necessário. </w:t>
            </w:r>
          </w:p>
        </w:tc>
      </w:tr>
      <w:tr w:rsidR="009E2F04" w:rsidRPr="009E2F04" w:rsidTr="009E2F04">
        <w:trPr>
          <w:tblCellSpacing w:w="7" w:type="dxa"/>
        </w:trPr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2ª Semana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05 </w:t>
            </w:r>
            <w:proofErr w:type="gramStart"/>
            <w:r w:rsidRPr="009E2F04">
              <w:rPr>
                <w:sz w:val="24"/>
                <w:szCs w:val="24"/>
              </w:rPr>
              <w:t>a</w:t>
            </w:r>
            <w:proofErr w:type="gramEnd"/>
            <w:r w:rsidRPr="009E2F04">
              <w:rPr>
                <w:sz w:val="24"/>
                <w:szCs w:val="24"/>
              </w:rPr>
              <w:t xml:space="preserve"> 11 </w:t>
            </w:r>
            <w:proofErr w:type="spellStart"/>
            <w:r w:rsidRPr="009E2F04">
              <w:rPr>
                <w:sz w:val="24"/>
                <w:szCs w:val="24"/>
              </w:rPr>
              <w:t>nov</w:t>
            </w:r>
            <w:proofErr w:type="spellEnd"/>
            <w:r w:rsidRPr="009E2F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Releia atentamente o documento Competências básicas para </w:t>
            </w:r>
            <w:proofErr w:type="gramStart"/>
            <w:r w:rsidRPr="009E2F04">
              <w:rPr>
                <w:sz w:val="24"/>
                <w:szCs w:val="24"/>
              </w:rPr>
              <w:t>comunicação ,</w:t>
            </w:r>
            <w:proofErr w:type="gramEnd"/>
            <w:r w:rsidRPr="009E2F04">
              <w:rPr>
                <w:sz w:val="24"/>
                <w:szCs w:val="24"/>
              </w:rPr>
              <w:t xml:space="preserve"> em particular o ponto 1. Leitura e análise de materiais (texto escrito ou imagens) e o ponto 3. Elaboração de textos, da Secção III Metodologias (p. 2-5). Estude com atenção o Modelo geral e observe a Aplicação do modelo apresentada.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>Inicie a preparação do e-fólio A.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>Continue o estudo do Tema 2: O Objeto da Ética</w:t>
            </w:r>
            <w:r w:rsidRPr="009E2F04">
              <w:rPr>
                <w:sz w:val="24"/>
                <w:szCs w:val="24"/>
              </w:rPr>
              <w:br/>
              <w:t>Contacte com os seus colegas no Fórum "Tema 2: O Objeto da Ética". Apresente o seu ponto de vista, explicite o que fez, exponha dúvidas, ajude e peça ajuda, se necessário.</w:t>
            </w:r>
            <w:r w:rsidRPr="009E2F04">
              <w:rPr>
                <w:sz w:val="24"/>
                <w:szCs w:val="24"/>
              </w:rPr>
              <w:br/>
            </w:r>
            <w:r w:rsidRPr="009E2F04">
              <w:rPr>
                <w:sz w:val="24"/>
                <w:szCs w:val="24"/>
              </w:rPr>
              <w:br/>
              <w:t xml:space="preserve">Acompanhe o Fórum “Dúvidas 2: O Objeto da Ética ” moderado pelo professor, de modo a aproveitar intervenções que possam ajudar a clarificar aspetos do seu estudo. </w:t>
            </w:r>
          </w:p>
        </w:tc>
      </w:tr>
      <w:tr w:rsidR="009E2F04" w:rsidRPr="009E2F04" w:rsidTr="009E2F04">
        <w:trPr>
          <w:tblCellSpacing w:w="7" w:type="dxa"/>
        </w:trPr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3ª Semana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12 </w:t>
            </w:r>
            <w:proofErr w:type="gramStart"/>
            <w:r w:rsidRPr="009E2F04">
              <w:rPr>
                <w:sz w:val="24"/>
                <w:szCs w:val="24"/>
              </w:rPr>
              <w:t>a</w:t>
            </w:r>
            <w:proofErr w:type="gramEnd"/>
            <w:r w:rsidRPr="009E2F04">
              <w:rPr>
                <w:sz w:val="24"/>
                <w:szCs w:val="24"/>
              </w:rPr>
              <w:t xml:space="preserve"> 18 </w:t>
            </w:r>
            <w:proofErr w:type="spellStart"/>
            <w:r w:rsidRPr="009E2F04">
              <w:rPr>
                <w:sz w:val="24"/>
                <w:szCs w:val="24"/>
              </w:rPr>
              <w:t>nov</w:t>
            </w:r>
            <w:proofErr w:type="spellEnd"/>
            <w:r w:rsidRPr="009E2F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>Até dia 15: entregue o e-fólio A.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Continue o estudo do Tema 2: O Objeto da Ética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>Corrija os textos preparatórios do seu e-fólio, de acordo com as indicações fornecidas na “resolução das Atividades Formativas_1”.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Contacte com os seus colegas no Fórum "Tema 2: O Objeto da Ética". Apresente o seu ponto de vista, explicite o que fez, exponha dúvidas, ajude e peça ajuda, se necessário. </w:t>
            </w:r>
          </w:p>
        </w:tc>
      </w:tr>
      <w:tr w:rsidR="009E2F04" w:rsidRPr="009E2F04" w:rsidTr="009E2F04">
        <w:trPr>
          <w:tblCellSpacing w:w="7" w:type="dxa"/>
        </w:trPr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4ª Semana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19 </w:t>
            </w:r>
            <w:proofErr w:type="gramStart"/>
            <w:r w:rsidRPr="009E2F04">
              <w:rPr>
                <w:sz w:val="24"/>
                <w:szCs w:val="24"/>
              </w:rPr>
              <w:t>a</w:t>
            </w:r>
            <w:proofErr w:type="gramEnd"/>
            <w:r w:rsidRPr="009E2F04">
              <w:rPr>
                <w:sz w:val="24"/>
                <w:szCs w:val="24"/>
              </w:rPr>
              <w:t xml:space="preserve"> 25 </w:t>
            </w:r>
            <w:proofErr w:type="spellStart"/>
            <w:r w:rsidRPr="009E2F04">
              <w:rPr>
                <w:sz w:val="24"/>
                <w:szCs w:val="24"/>
              </w:rPr>
              <w:t>nov</w:t>
            </w:r>
            <w:proofErr w:type="spellEnd"/>
            <w:r w:rsidRPr="009E2F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Inicie o estudo do Tema 3: Problemas Fundamentais da Ética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Contacte com os seus colegas no Fórum "Tema 3: Problemas Fundamentais da Ética". Apresente o seu ponto de vista, explicite o que fez, exponha dúvidas, ajude e peça ajuda, se necessário. </w:t>
            </w:r>
          </w:p>
        </w:tc>
      </w:tr>
    </w:tbl>
    <w:p w:rsidR="00827EC6" w:rsidRPr="00EC7FE4" w:rsidRDefault="00827EC6" w:rsidP="00675D82">
      <w:pPr>
        <w:spacing w:after="0"/>
        <w:jc w:val="both"/>
        <w:rPr>
          <w:rFonts w:cstheme="minorHAnsi"/>
          <w:sz w:val="24"/>
          <w:szCs w:val="24"/>
        </w:rPr>
      </w:pPr>
    </w:p>
    <w:p w:rsidR="009E2F04" w:rsidRDefault="009E2F04" w:rsidP="00675D82">
      <w:pPr>
        <w:rPr>
          <w:rFonts w:eastAsia="Times New Roman" w:cstheme="minorHAnsi"/>
          <w:b/>
          <w:bCs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sz w:val="24"/>
          <w:szCs w:val="24"/>
          <w:lang w:eastAsia="pt-PT"/>
        </w:rPr>
        <w:br w:type="page"/>
      </w:r>
    </w:p>
    <w:p w:rsidR="00827EC6" w:rsidRPr="00EC7FE4" w:rsidRDefault="00827EC6" w:rsidP="00675D82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EC7FE4">
        <w:rPr>
          <w:rFonts w:eastAsia="Times New Roman" w:cstheme="minorHAnsi"/>
          <w:b/>
          <w:bCs/>
          <w:sz w:val="24"/>
          <w:szCs w:val="24"/>
          <w:lang w:eastAsia="pt-PT"/>
        </w:rPr>
        <w:lastRenderedPageBreak/>
        <w:t>7.3. Terceiro mês</w:t>
      </w:r>
    </w:p>
    <w:tbl>
      <w:tblPr>
        <w:tblW w:w="4999" w:type="pct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91"/>
        <w:gridCol w:w="6919"/>
      </w:tblGrid>
      <w:tr w:rsidR="00827EC6" w:rsidRPr="00EC7FE4" w:rsidTr="009E2F04">
        <w:trPr>
          <w:tblCellSpacing w:w="7" w:type="dxa"/>
        </w:trPr>
        <w:tc>
          <w:tcPr>
            <w:tcW w:w="4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827EC6" w:rsidRPr="00EC7FE4" w:rsidRDefault="00827EC6" w:rsidP="00675D82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theme="minorHAnsi"/>
              </w:rPr>
            </w:pPr>
            <w:r w:rsidRPr="00EC7FE4">
              <w:rPr>
                <w:rStyle w:val="Forte"/>
                <w:rFonts w:asciiTheme="minorHAnsi" w:hAnsiTheme="minorHAnsi" w:cstheme="minorHAnsi"/>
                <w:color w:val="FFFFFF"/>
              </w:rPr>
              <w:t>Dezembro</w:t>
            </w:r>
            <w:r w:rsidRPr="00EC7FE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E2F04" w:rsidRPr="009E2F04" w:rsidTr="009E2F0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Semanas </w:t>
            </w:r>
          </w:p>
        </w:tc>
        <w:tc>
          <w:tcPr>
            <w:tcW w:w="3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O que se espera do estudante </w:t>
            </w:r>
          </w:p>
        </w:tc>
      </w:tr>
      <w:tr w:rsidR="009E2F04" w:rsidRPr="009E2F04" w:rsidTr="009E2F0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1ª Semana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26 </w:t>
            </w:r>
            <w:proofErr w:type="spellStart"/>
            <w:proofErr w:type="gramStart"/>
            <w:r w:rsidRPr="009E2F04">
              <w:rPr>
                <w:sz w:val="24"/>
                <w:szCs w:val="24"/>
              </w:rPr>
              <w:t>nov</w:t>
            </w:r>
            <w:proofErr w:type="spellEnd"/>
            <w:proofErr w:type="gramEnd"/>
            <w:r w:rsidRPr="009E2F04">
              <w:rPr>
                <w:sz w:val="24"/>
                <w:szCs w:val="24"/>
              </w:rPr>
              <w:t xml:space="preserve"> a 02 dez </w:t>
            </w:r>
          </w:p>
        </w:tc>
        <w:tc>
          <w:tcPr>
            <w:tcW w:w="3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Continue o estudo </w:t>
            </w:r>
            <w:proofErr w:type="gramStart"/>
            <w:r w:rsidRPr="009E2F04">
              <w:rPr>
                <w:sz w:val="24"/>
                <w:szCs w:val="24"/>
              </w:rPr>
              <w:t>do</w:t>
            </w:r>
            <w:proofErr w:type="gramEnd"/>
            <w:r w:rsidRPr="009E2F04">
              <w:rPr>
                <w:sz w:val="24"/>
                <w:szCs w:val="24"/>
              </w:rPr>
              <w:t xml:space="preserve">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Tema 3: Problemas Fundamentais da Ética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Dê início à resolução das "Atividades Formativas_2".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Contacte com os seus colegas no Fórum "Tema 3: Problemas Fundamentais da Ética": apresente o seu ponto de vista, explicite o que fez, exponha dúvidas, ajude e peça ajuda, se necessário.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Acompanhe o Fórum “Dúvidas 3: Problemas Fundamentais da Ética” moderado pelo professor, de modo a aproveitar as intervenções que possam ajudar a clarificar aspetos do seu estudo. </w:t>
            </w:r>
          </w:p>
        </w:tc>
      </w:tr>
      <w:tr w:rsidR="009E2F04" w:rsidRPr="009E2F04" w:rsidTr="009E2F0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2ª Semana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03 </w:t>
            </w:r>
            <w:proofErr w:type="gramStart"/>
            <w:r w:rsidRPr="009E2F04">
              <w:rPr>
                <w:sz w:val="24"/>
                <w:szCs w:val="24"/>
              </w:rPr>
              <w:t>a</w:t>
            </w:r>
            <w:proofErr w:type="gramEnd"/>
            <w:r w:rsidRPr="009E2F04">
              <w:rPr>
                <w:sz w:val="24"/>
                <w:szCs w:val="24"/>
              </w:rPr>
              <w:t xml:space="preserve"> 09 dez </w:t>
            </w:r>
          </w:p>
        </w:tc>
        <w:tc>
          <w:tcPr>
            <w:tcW w:w="3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>Conclua a resolução das "Atividades Formativas_2".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Conclua o estudo </w:t>
            </w:r>
            <w:proofErr w:type="gramStart"/>
            <w:r w:rsidRPr="009E2F04">
              <w:rPr>
                <w:sz w:val="24"/>
                <w:szCs w:val="24"/>
              </w:rPr>
              <w:t>do</w:t>
            </w:r>
            <w:proofErr w:type="gramEnd"/>
            <w:r w:rsidRPr="009E2F04">
              <w:rPr>
                <w:sz w:val="24"/>
                <w:szCs w:val="24"/>
              </w:rPr>
              <w:t xml:space="preserve">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Tema 3: Problemas Fundamentais da Ética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Acompanhe o Fórum “Dúvidas 3: Problemas Fundamentais da Ética” moderado pelo professor, de modo a aproveitar as intervenções que possam ajudar a clarificar aspetos do seu estudo. </w:t>
            </w:r>
          </w:p>
        </w:tc>
      </w:tr>
      <w:tr w:rsidR="009E2F04" w:rsidRPr="009E2F04" w:rsidTr="009E2F0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3ª Semana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10 </w:t>
            </w:r>
            <w:proofErr w:type="gramStart"/>
            <w:r w:rsidRPr="009E2F04">
              <w:rPr>
                <w:sz w:val="24"/>
                <w:szCs w:val="24"/>
              </w:rPr>
              <w:t>a</w:t>
            </w:r>
            <w:proofErr w:type="gramEnd"/>
            <w:r w:rsidRPr="009E2F04">
              <w:rPr>
                <w:sz w:val="24"/>
                <w:szCs w:val="24"/>
              </w:rPr>
              <w:t xml:space="preserve"> 16 dez </w:t>
            </w:r>
          </w:p>
        </w:tc>
        <w:tc>
          <w:tcPr>
            <w:tcW w:w="3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Inicie o estudo </w:t>
            </w:r>
            <w:proofErr w:type="gramStart"/>
            <w:r w:rsidRPr="009E2F04">
              <w:rPr>
                <w:sz w:val="24"/>
                <w:szCs w:val="24"/>
              </w:rPr>
              <w:t>do</w:t>
            </w:r>
            <w:proofErr w:type="gramEnd"/>
            <w:r w:rsidRPr="009E2F04">
              <w:rPr>
                <w:sz w:val="24"/>
                <w:szCs w:val="24"/>
              </w:rPr>
              <w:t xml:space="preserve">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Tema 4: Ética, Deontologia e Educação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Inicie a resolução das "Atividades Formativas_3".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>Inicie também a elaboração do E-fólio B.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Contacte com os seus colegas no </w:t>
            </w:r>
            <w:proofErr w:type="spellStart"/>
            <w:r w:rsidRPr="009E2F04">
              <w:rPr>
                <w:sz w:val="24"/>
                <w:szCs w:val="24"/>
              </w:rPr>
              <w:t>Forum</w:t>
            </w:r>
            <w:proofErr w:type="spellEnd"/>
            <w:r w:rsidRPr="009E2F04">
              <w:rPr>
                <w:sz w:val="24"/>
                <w:szCs w:val="24"/>
              </w:rPr>
              <w:t xml:space="preserve"> "Tema 4a: Deontologia em contexto". Apresente o seu ponto de vista, explicite o que fez, exponha dúvidas, ajude e peça ajuda, se necessário. </w:t>
            </w:r>
          </w:p>
        </w:tc>
      </w:tr>
      <w:tr w:rsidR="009E2F04" w:rsidRPr="009E2F04" w:rsidTr="009E2F0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4ª Semanas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17 </w:t>
            </w:r>
            <w:proofErr w:type="gramStart"/>
            <w:r w:rsidRPr="009E2F04">
              <w:rPr>
                <w:sz w:val="24"/>
                <w:szCs w:val="24"/>
              </w:rPr>
              <w:t>dez</w:t>
            </w:r>
            <w:proofErr w:type="gramEnd"/>
            <w:r w:rsidRPr="009E2F04">
              <w:rPr>
                <w:sz w:val="24"/>
                <w:szCs w:val="24"/>
              </w:rPr>
              <w:t xml:space="preserve"> a 23 dez </w:t>
            </w:r>
          </w:p>
        </w:tc>
        <w:tc>
          <w:tcPr>
            <w:tcW w:w="3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PAUSA LETIVA </w:t>
            </w:r>
          </w:p>
        </w:tc>
      </w:tr>
    </w:tbl>
    <w:p w:rsidR="00827EC6" w:rsidRPr="00EC7FE4" w:rsidRDefault="00827EC6" w:rsidP="00675D82">
      <w:pPr>
        <w:spacing w:after="0"/>
        <w:jc w:val="both"/>
        <w:rPr>
          <w:rFonts w:cstheme="minorHAnsi"/>
          <w:vanish/>
          <w:sz w:val="24"/>
          <w:szCs w:val="24"/>
        </w:rPr>
      </w:pPr>
    </w:p>
    <w:p w:rsidR="00675D82" w:rsidRDefault="00675D82">
      <w:pPr>
        <w:rPr>
          <w:rFonts w:eastAsia="Times New Roman" w:cstheme="minorHAnsi"/>
          <w:b/>
          <w:bCs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sz w:val="24"/>
          <w:szCs w:val="24"/>
          <w:lang w:eastAsia="pt-PT"/>
        </w:rPr>
        <w:br w:type="page"/>
      </w:r>
    </w:p>
    <w:p w:rsidR="00827EC6" w:rsidRPr="00EC7FE4" w:rsidRDefault="00827EC6" w:rsidP="00675D82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EC7FE4">
        <w:rPr>
          <w:rFonts w:eastAsia="Times New Roman" w:cstheme="minorHAnsi"/>
          <w:b/>
          <w:bCs/>
          <w:sz w:val="24"/>
          <w:szCs w:val="24"/>
          <w:lang w:eastAsia="pt-PT"/>
        </w:rPr>
        <w:lastRenderedPageBreak/>
        <w:t>7.4. Quarto mês</w:t>
      </w:r>
    </w:p>
    <w:tbl>
      <w:tblPr>
        <w:tblW w:w="4999" w:type="pct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49"/>
        <w:gridCol w:w="7061"/>
      </w:tblGrid>
      <w:tr w:rsidR="00827EC6" w:rsidRPr="00EC7FE4" w:rsidTr="009E2F04">
        <w:trPr>
          <w:tblCellSpacing w:w="7" w:type="dxa"/>
        </w:trPr>
        <w:tc>
          <w:tcPr>
            <w:tcW w:w="4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827EC6" w:rsidRPr="00EC7FE4" w:rsidRDefault="00827EC6" w:rsidP="00675D82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theme="minorHAnsi"/>
              </w:rPr>
            </w:pPr>
            <w:r w:rsidRPr="00EC7FE4">
              <w:rPr>
                <w:rStyle w:val="Forte"/>
                <w:rFonts w:asciiTheme="minorHAnsi" w:hAnsiTheme="minorHAnsi" w:cstheme="minorHAnsi"/>
                <w:color w:val="FFFFFF"/>
              </w:rPr>
              <w:t>Janeiro</w:t>
            </w:r>
            <w:r w:rsidRPr="00EC7FE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E2F04" w:rsidRPr="009E2F04" w:rsidTr="009E2F0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Semanas </w:t>
            </w:r>
          </w:p>
        </w:tc>
        <w:tc>
          <w:tcPr>
            <w:tcW w:w="4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O que se espera do estudante </w:t>
            </w:r>
          </w:p>
        </w:tc>
      </w:tr>
      <w:tr w:rsidR="009E2F04" w:rsidRPr="009E2F04" w:rsidTr="009E2F0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1ª Semana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24 </w:t>
            </w:r>
            <w:proofErr w:type="gramStart"/>
            <w:r w:rsidRPr="009E2F04">
              <w:rPr>
                <w:sz w:val="24"/>
                <w:szCs w:val="24"/>
              </w:rPr>
              <w:t>a</w:t>
            </w:r>
            <w:proofErr w:type="gramEnd"/>
            <w:r w:rsidRPr="009E2F04">
              <w:rPr>
                <w:sz w:val="24"/>
                <w:szCs w:val="24"/>
              </w:rPr>
              <w:t xml:space="preserve"> 30 dez</w:t>
            </w:r>
          </w:p>
        </w:tc>
        <w:tc>
          <w:tcPr>
            <w:tcW w:w="4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PAUSA LETIVA </w:t>
            </w:r>
          </w:p>
        </w:tc>
      </w:tr>
      <w:tr w:rsidR="009E2F04" w:rsidRPr="009E2F04" w:rsidTr="009E2F0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2ª Semana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31 </w:t>
            </w:r>
            <w:proofErr w:type="gramStart"/>
            <w:r w:rsidRPr="009E2F04">
              <w:rPr>
                <w:sz w:val="24"/>
                <w:szCs w:val="24"/>
              </w:rPr>
              <w:t>dez</w:t>
            </w:r>
            <w:proofErr w:type="gramEnd"/>
            <w:r w:rsidRPr="009E2F04">
              <w:rPr>
                <w:sz w:val="24"/>
                <w:szCs w:val="24"/>
              </w:rPr>
              <w:t xml:space="preserve"> a 06 </w:t>
            </w:r>
            <w:proofErr w:type="spellStart"/>
            <w:r w:rsidRPr="009E2F04">
              <w:rPr>
                <w:sz w:val="24"/>
                <w:szCs w:val="24"/>
              </w:rPr>
              <w:t>jan</w:t>
            </w:r>
            <w:proofErr w:type="spellEnd"/>
            <w:r w:rsidRPr="009E2F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Finalize o e-fólio B.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Até dia 03: entregue o E-fólio B.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>Conclua a resolução das "Atividades Formativas_3".</w:t>
            </w:r>
            <w:r w:rsidRPr="009E2F04">
              <w:rPr>
                <w:sz w:val="24"/>
                <w:szCs w:val="24"/>
              </w:rPr>
              <w:br/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Pesquise legislação atualizada sobre o Estatuto da Carreira Docente e também do Estudante. Analise-as à luz dos conteúdos já trabalhados nesta Unidade Curricular e discuta as suas reflexões com os colegas no </w:t>
            </w:r>
            <w:proofErr w:type="spellStart"/>
            <w:r w:rsidRPr="009E2F04">
              <w:rPr>
                <w:sz w:val="24"/>
                <w:szCs w:val="24"/>
              </w:rPr>
              <w:t>forúm</w:t>
            </w:r>
            <w:proofErr w:type="spellEnd"/>
            <w:r w:rsidRPr="009E2F04">
              <w:rPr>
                <w:sz w:val="24"/>
                <w:szCs w:val="24"/>
              </w:rPr>
              <w:t xml:space="preserve"> “Tema 4b: Deontologia e legislação atual”.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Contacte com os seus colegas no </w:t>
            </w:r>
            <w:proofErr w:type="spellStart"/>
            <w:r w:rsidRPr="009E2F04">
              <w:rPr>
                <w:sz w:val="24"/>
                <w:szCs w:val="24"/>
              </w:rPr>
              <w:t>Forum</w:t>
            </w:r>
            <w:proofErr w:type="spellEnd"/>
            <w:r w:rsidRPr="009E2F04">
              <w:rPr>
                <w:sz w:val="24"/>
                <w:szCs w:val="24"/>
              </w:rPr>
              <w:t xml:space="preserve"> "Tema 4a: Deontologia em contexto". Apresente o seu ponto de vista, explicite o que fez, exponha dúvidas, ajude e peça ajuda, se necessário.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Acompanhe o </w:t>
            </w:r>
            <w:proofErr w:type="spellStart"/>
            <w:r w:rsidRPr="009E2F04">
              <w:rPr>
                <w:sz w:val="24"/>
                <w:szCs w:val="24"/>
              </w:rPr>
              <w:t>Forum</w:t>
            </w:r>
            <w:proofErr w:type="spellEnd"/>
            <w:r w:rsidRPr="009E2F04">
              <w:rPr>
                <w:sz w:val="24"/>
                <w:szCs w:val="24"/>
              </w:rPr>
              <w:t xml:space="preserve"> “Dúvidas 4: Deontologia em contexto” moderado pelo professor, de modo a aproveitar as intervenções que possam ajudar a clarificar aspetos do seu estudo. </w:t>
            </w:r>
          </w:p>
        </w:tc>
      </w:tr>
      <w:tr w:rsidR="009E2F04" w:rsidRPr="009E2F04" w:rsidTr="009E2F0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3ª Semana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07 </w:t>
            </w:r>
            <w:proofErr w:type="gramStart"/>
            <w:r w:rsidRPr="009E2F04">
              <w:rPr>
                <w:sz w:val="24"/>
                <w:szCs w:val="24"/>
              </w:rPr>
              <w:t>a</w:t>
            </w:r>
            <w:proofErr w:type="gramEnd"/>
            <w:r w:rsidRPr="009E2F04">
              <w:rPr>
                <w:sz w:val="24"/>
                <w:szCs w:val="24"/>
              </w:rPr>
              <w:t xml:space="preserve"> 13 </w:t>
            </w:r>
            <w:proofErr w:type="spellStart"/>
            <w:r w:rsidRPr="009E2F04">
              <w:rPr>
                <w:sz w:val="24"/>
                <w:szCs w:val="24"/>
              </w:rPr>
              <w:t>jan</w:t>
            </w:r>
            <w:proofErr w:type="spellEnd"/>
            <w:r w:rsidRPr="009E2F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Contacte com os seus colegas no </w:t>
            </w:r>
            <w:proofErr w:type="spellStart"/>
            <w:r w:rsidRPr="009E2F04">
              <w:rPr>
                <w:sz w:val="24"/>
                <w:szCs w:val="24"/>
              </w:rPr>
              <w:t>Forum</w:t>
            </w:r>
            <w:proofErr w:type="spellEnd"/>
            <w:r w:rsidRPr="009E2F04">
              <w:rPr>
                <w:sz w:val="24"/>
                <w:szCs w:val="24"/>
              </w:rPr>
              <w:t xml:space="preserve"> "Tema 4a: Deontologia em contexto". Apresente o seu ponto de vista, explicite o que fez, exponha dúvidas, ajude e peça ajuda, se necessário.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Participe no Fórum “Tema 4b: Deontologia e Legislação atual”, aproveitando </w:t>
            </w:r>
            <w:proofErr w:type="gramStart"/>
            <w:r w:rsidRPr="009E2F04">
              <w:rPr>
                <w:sz w:val="24"/>
                <w:szCs w:val="24"/>
              </w:rPr>
              <w:t>para</w:t>
            </w:r>
            <w:proofErr w:type="gramEnd"/>
            <w:r w:rsidRPr="009E2F04">
              <w:rPr>
                <w:sz w:val="24"/>
                <w:szCs w:val="24"/>
              </w:rPr>
              <w:t xml:space="preserve"> trocar opiniões e reflexões com os colegas.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Acompanhe o </w:t>
            </w:r>
            <w:proofErr w:type="spellStart"/>
            <w:r w:rsidRPr="009E2F04">
              <w:rPr>
                <w:sz w:val="24"/>
                <w:szCs w:val="24"/>
              </w:rPr>
              <w:t>Forum</w:t>
            </w:r>
            <w:proofErr w:type="spellEnd"/>
            <w:r w:rsidRPr="009E2F04">
              <w:rPr>
                <w:sz w:val="24"/>
                <w:szCs w:val="24"/>
              </w:rPr>
              <w:t xml:space="preserve"> “Dúvidas Tema 4: Deontologia em contexto ” moderado pelo professor, de modo a aproveitar as intervenções que possam ajudar a clarificar aspetos do seu estudo. </w:t>
            </w:r>
          </w:p>
        </w:tc>
      </w:tr>
      <w:tr w:rsidR="009E2F04" w:rsidRPr="009E2F04" w:rsidTr="009E2F0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8"/>
          <w:tblCellSpacing w:w="7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4ª Semana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14 </w:t>
            </w:r>
            <w:proofErr w:type="gramStart"/>
            <w:r w:rsidRPr="009E2F04">
              <w:rPr>
                <w:sz w:val="24"/>
                <w:szCs w:val="24"/>
              </w:rPr>
              <w:t>a</w:t>
            </w:r>
            <w:proofErr w:type="gramEnd"/>
            <w:r w:rsidRPr="009E2F04">
              <w:rPr>
                <w:sz w:val="24"/>
                <w:szCs w:val="24"/>
              </w:rPr>
              <w:t xml:space="preserve"> 20 </w:t>
            </w:r>
            <w:proofErr w:type="spellStart"/>
            <w:r w:rsidRPr="009E2F04">
              <w:rPr>
                <w:sz w:val="24"/>
                <w:szCs w:val="24"/>
              </w:rPr>
              <w:t>jan</w:t>
            </w:r>
            <w:proofErr w:type="spellEnd"/>
            <w:r w:rsidRPr="009E2F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Consulte a avaliação do e-Fólio B e o resultado da sua avaliação contínua. 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Acompanhe o </w:t>
            </w:r>
            <w:proofErr w:type="spellStart"/>
            <w:r w:rsidRPr="009E2F04">
              <w:rPr>
                <w:sz w:val="24"/>
                <w:szCs w:val="24"/>
              </w:rPr>
              <w:t>Forum</w:t>
            </w:r>
            <w:proofErr w:type="spellEnd"/>
            <w:r w:rsidRPr="009E2F04">
              <w:rPr>
                <w:sz w:val="24"/>
                <w:szCs w:val="24"/>
              </w:rPr>
              <w:t xml:space="preserve"> “Dúvidas Tema 4: Deontologia em contexto ” moderado pelo professor, de modo a aproveitar as intervenções que possam ajudar a clarificar aspetos do seu estudo.</w:t>
            </w:r>
          </w:p>
          <w:p w:rsidR="009E2F04" w:rsidRPr="009E2F04" w:rsidRDefault="009E2F04" w:rsidP="00675D82">
            <w:pPr>
              <w:spacing w:after="0"/>
              <w:rPr>
                <w:sz w:val="24"/>
                <w:szCs w:val="24"/>
              </w:rPr>
            </w:pPr>
            <w:r w:rsidRPr="009E2F04">
              <w:rPr>
                <w:sz w:val="24"/>
                <w:szCs w:val="24"/>
              </w:rPr>
              <w:t xml:space="preserve">Preparação para o p-Fólio. </w:t>
            </w:r>
          </w:p>
        </w:tc>
      </w:tr>
    </w:tbl>
    <w:p w:rsidR="00827EC6" w:rsidRPr="00EC7FE4" w:rsidRDefault="00827EC6" w:rsidP="00675D82">
      <w:pPr>
        <w:spacing w:after="0"/>
        <w:jc w:val="both"/>
        <w:rPr>
          <w:rFonts w:cstheme="minorHAnsi"/>
          <w:vanish/>
          <w:sz w:val="24"/>
          <w:szCs w:val="24"/>
        </w:rPr>
      </w:pPr>
    </w:p>
    <w:p w:rsidR="00827EC6" w:rsidRPr="00827EC6" w:rsidRDefault="00827EC6" w:rsidP="00675D82">
      <w:pPr>
        <w:spacing w:after="0"/>
        <w:jc w:val="both"/>
        <w:rPr>
          <w:rFonts w:cstheme="minorHAnsi"/>
          <w:sz w:val="24"/>
          <w:szCs w:val="24"/>
        </w:rPr>
      </w:pPr>
    </w:p>
    <w:p w:rsidR="00180D98" w:rsidRPr="00827EC6" w:rsidRDefault="00180D98" w:rsidP="00675D82">
      <w:pPr>
        <w:spacing w:after="0"/>
        <w:jc w:val="both"/>
        <w:rPr>
          <w:rFonts w:cstheme="minorHAnsi"/>
          <w:sz w:val="24"/>
          <w:szCs w:val="24"/>
        </w:rPr>
      </w:pPr>
    </w:p>
    <w:sectPr w:rsidR="00180D98" w:rsidRPr="00827EC6" w:rsidSect="00180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B39"/>
    <w:multiLevelType w:val="multilevel"/>
    <w:tmpl w:val="7074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B40BB"/>
    <w:multiLevelType w:val="multilevel"/>
    <w:tmpl w:val="1F1C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F7F7B"/>
    <w:multiLevelType w:val="multilevel"/>
    <w:tmpl w:val="B3D2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46C28"/>
    <w:multiLevelType w:val="multilevel"/>
    <w:tmpl w:val="0274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3580A"/>
    <w:multiLevelType w:val="hybridMultilevel"/>
    <w:tmpl w:val="77B4A7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873BD"/>
    <w:multiLevelType w:val="multilevel"/>
    <w:tmpl w:val="E2EC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7A2F19"/>
    <w:multiLevelType w:val="multilevel"/>
    <w:tmpl w:val="34AC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1E1F37"/>
    <w:multiLevelType w:val="hybridMultilevel"/>
    <w:tmpl w:val="67906A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827EC6"/>
    <w:rsid w:val="00131A49"/>
    <w:rsid w:val="00180D98"/>
    <w:rsid w:val="00567AE8"/>
    <w:rsid w:val="00675D82"/>
    <w:rsid w:val="00716AED"/>
    <w:rsid w:val="00827EC6"/>
    <w:rsid w:val="009E2F04"/>
    <w:rsid w:val="00BA7ED3"/>
    <w:rsid w:val="00DD0704"/>
    <w:rsid w:val="00EA621D"/>
    <w:rsid w:val="00EC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98"/>
  </w:style>
  <w:style w:type="paragraph" w:styleId="Ttulo3">
    <w:name w:val="heading 3"/>
    <w:basedOn w:val="Normal"/>
    <w:link w:val="Ttulo3Carcter"/>
    <w:uiPriority w:val="9"/>
    <w:qFormat/>
    <w:rsid w:val="00827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827E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cter">
    <w:name w:val="Título 3 Carácter"/>
    <w:basedOn w:val="Tipodeletrapredefinidodopargrafo"/>
    <w:link w:val="Ttulo3"/>
    <w:uiPriority w:val="9"/>
    <w:rsid w:val="00827EC6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unhideWhenUsed/>
    <w:rsid w:val="0082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827EC6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827EC6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827EC6"/>
    <w:rPr>
      <w:i/>
      <w:iCs/>
    </w:rPr>
  </w:style>
  <w:style w:type="character" w:customStyle="1" w:styleId="nolink">
    <w:name w:val="nolink"/>
    <w:basedOn w:val="Tipodeletrapredefinidodopargrafo"/>
    <w:rsid w:val="00827EC6"/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827E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link w:val="SemEspaamentoCarcter"/>
    <w:uiPriority w:val="1"/>
    <w:qFormat/>
    <w:rsid w:val="00EC7FE4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EC7FE4"/>
    <w:rPr>
      <w:rFonts w:eastAsiaTheme="minorEastAsi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C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C7F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1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49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07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366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8862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671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128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20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72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CC71B629846F2A610BBFFC5F3B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7D736-78F2-4271-A944-5667B413CCB4}"/>
      </w:docPartPr>
      <w:docPartBody>
        <w:p w:rsidR="006A0030" w:rsidRDefault="004A28B4" w:rsidP="004A28B4">
          <w:pPr>
            <w:pStyle w:val="7FACC71B629846F2A610BBFFC5F3B43E"/>
          </w:pPr>
          <w:r>
            <w:rPr>
              <w:rFonts w:asciiTheme="majorHAnsi" w:eastAsiaTheme="majorEastAsia" w:hAnsiTheme="majorHAnsi" w:cstheme="majorBidi"/>
              <w:caps/>
            </w:rPr>
            <w:t>[Escrever o nome da empresa]</w:t>
          </w:r>
        </w:p>
      </w:docPartBody>
    </w:docPart>
    <w:docPart>
      <w:docPartPr>
        <w:name w:val="B52AE56270BB4DEE9C7924D590EA46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6CCD05-608F-4BC0-8EE3-F3CB227FC7F8}"/>
      </w:docPartPr>
      <w:docPartBody>
        <w:p w:rsidR="006A0030" w:rsidRDefault="004A28B4" w:rsidP="004A28B4">
          <w:pPr>
            <w:pStyle w:val="B52AE56270BB4DEE9C7924D590EA4640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[Título do documento]</w:t>
          </w:r>
        </w:p>
      </w:docPartBody>
    </w:docPart>
    <w:docPart>
      <w:docPartPr>
        <w:name w:val="AF2892F0B75C4268B85D512B7D3FDE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4278E-94D5-473B-A359-B68A9592B6C2}"/>
      </w:docPartPr>
      <w:docPartBody>
        <w:p w:rsidR="006A0030" w:rsidRDefault="004A28B4" w:rsidP="004A28B4">
          <w:pPr>
            <w:pStyle w:val="AF2892F0B75C4268B85D512B7D3FDE39"/>
          </w:pPr>
          <w:r>
            <w:rPr>
              <w:b/>
              <w:bCs/>
            </w:rPr>
            <w:t>[Escolher 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A28B4"/>
    <w:rsid w:val="004A28B4"/>
    <w:rsid w:val="006A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3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B22E211E7924200885164EC6C1EEDD8">
    <w:name w:val="BB22E211E7924200885164EC6C1EEDD8"/>
    <w:rsid w:val="004A28B4"/>
  </w:style>
  <w:style w:type="paragraph" w:customStyle="1" w:styleId="50955BA4B0B64264A658E00A57EDAD0C">
    <w:name w:val="50955BA4B0B64264A658E00A57EDAD0C"/>
    <w:rsid w:val="004A28B4"/>
  </w:style>
  <w:style w:type="paragraph" w:customStyle="1" w:styleId="1D2D03D8DCD543E4BB84802A72F1AB3B">
    <w:name w:val="1D2D03D8DCD543E4BB84802A72F1AB3B"/>
    <w:rsid w:val="004A28B4"/>
  </w:style>
  <w:style w:type="paragraph" w:customStyle="1" w:styleId="02C6F5329696476DB5E6F456C697AFB2">
    <w:name w:val="02C6F5329696476DB5E6F456C697AFB2"/>
    <w:rsid w:val="004A28B4"/>
  </w:style>
  <w:style w:type="paragraph" w:customStyle="1" w:styleId="57CB2A7D13B04E91AFE6B0A3558A2B17">
    <w:name w:val="57CB2A7D13B04E91AFE6B0A3558A2B17"/>
    <w:rsid w:val="004A28B4"/>
  </w:style>
  <w:style w:type="paragraph" w:customStyle="1" w:styleId="7FACC71B629846F2A610BBFFC5F3B43E">
    <w:name w:val="7FACC71B629846F2A610BBFFC5F3B43E"/>
    <w:rsid w:val="004A28B4"/>
  </w:style>
  <w:style w:type="paragraph" w:customStyle="1" w:styleId="B52AE56270BB4DEE9C7924D590EA4640">
    <w:name w:val="B52AE56270BB4DEE9C7924D590EA4640"/>
    <w:rsid w:val="004A28B4"/>
  </w:style>
  <w:style w:type="paragraph" w:customStyle="1" w:styleId="B21EFAA3CBA34BF286A30AC0F41FFB27">
    <w:name w:val="B21EFAA3CBA34BF286A30AC0F41FFB27"/>
    <w:rsid w:val="004A28B4"/>
  </w:style>
  <w:style w:type="paragraph" w:customStyle="1" w:styleId="557DC181A695455091B2803299ED48E4">
    <w:name w:val="557DC181A695455091B2803299ED48E4"/>
    <w:rsid w:val="004A28B4"/>
  </w:style>
  <w:style w:type="paragraph" w:customStyle="1" w:styleId="AF2892F0B75C4268B85D512B7D3FDE39">
    <w:name w:val="AF2892F0B75C4268B85D512B7D3FDE39"/>
    <w:rsid w:val="004A28B4"/>
  </w:style>
  <w:style w:type="paragraph" w:customStyle="1" w:styleId="12F6627267B5433DA1EAF6CFF378AE8F">
    <w:name w:val="12F6627267B5433DA1EAF6CFF378AE8F"/>
    <w:rsid w:val="004A28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 /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2623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DA UNIDADE CURRICULAR</vt:lpstr>
    </vt:vector>
  </TitlesOfParts>
  <Company>UNIVERSIDADE ABERTA</Company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DA UNIDADE CURRICULAR</dc:title>
  <dc:subject>Práticas de estudo e de aprendizagem</dc:subject>
  <dc:creator>utilizador</dc:creator>
  <cp:keywords/>
  <dc:description/>
  <cp:lastModifiedBy>utilizador</cp:lastModifiedBy>
  <cp:revision>6</cp:revision>
  <dcterms:created xsi:type="dcterms:W3CDTF">2018-10-01T13:53:00Z</dcterms:created>
  <dcterms:modified xsi:type="dcterms:W3CDTF">2018-10-08T09:55:00Z</dcterms:modified>
</cp:coreProperties>
</file>