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67E2" w14:textId="77777777" w:rsidR="002B3902" w:rsidRDefault="00E84F71" w:rsidP="002B3902">
      <w:pPr>
        <w:pStyle w:val="Heading1"/>
        <w:ind w:left="0" w:right="0"/>
      </w:pPr>
      <w:r w:rsidRPr="004378B2">
        <w:t>21177 – Modelaçã</w:t>
      </w:r>
      <w:r w:rsidR="00153B9A">
        <w:t xml:space="preserve">o de Sistemas de Informação </w:t>
      </w:r>
    </w:p>
    <w:p w14:paraId="64FABC2B" w14:textId="3BD28C65" w:rsidR="00815925" w:rsidRPr="004378B2" w:rsidRDefault="00153B9A" w:rsidP="002B3902">
      <w:pPr>
        <w:pStyle w:val="Heading1"/>
        <w:ind w:left="0" w:right="0"/>
      </w:pPr>
      <w:r>
        <w:t>20</w:t>
      </w:r>
      <w:r w:rsidR="001630F4">
        <w:t>2</w:t>
      </w:r>
      <w:r w:rsidR="005D7561">
        <w:t>2</w:t>
      </w:r>
      <w:r>
        <w:t>-20</w:t>
      </w:r>
      <w:r w:rsidR="00BA0ECD">
        <w:t>2</w:t>
      </w:r>
      <w:r w:rsidR="005D7561">
        <w:t>3</w:t>
      </w:r>
    </w:p>
    <w:p w14:paraId="0211B044" w14:textId="77777777" w:rsidR="00815925" w:rsidRPr="004378B2" w:rsidRDefault="00E84F71" w:rsidP="002B3902">
      <w:pPr>
        <w:jc w:val="center"/>
        <w:rPr>
          <w:b/>
          <w:sz w:val="28"/>
        </w:rPr>
      </w:pPr>
      <w:r w:rsidRPr="004378B2">
        <w:rPr>
          <w:b/>
          <w:sz w:val="28"/>
        </w:rPr>
        <w:t>e-</w:t>
      </w:r>
      <w:proofErr w:type="gramStart"/>
      <w:r w:rsidRPr="004378B2">
        <w:rPr>
          <w:b/>
          <w:sz w:val="28"/>
        </w:rPr>
        <w:t>fólio</w:t>
      </w:r>
      <w:proofErr w:type="gramEnd"/>
      <w:r w:rsidRPr="004378B2">
        <w:rPr>
          <w:b/>
          <w:sz w:val="28"/>
        </w:rPr>
        <w:t xml:space="preserve"> A</w:t>
      </w:r>
    </w:p>
    <w:p w14:paraId="74448541" w14:textId="77777777" w:rsidR="00E32A9E" w:rsidRDefault="00E32A9E" w:rsidP="00E32A9E">
      <w:pPr>
        <w:pStyle w:val="BodyText"/>
        <w:jc w:val="center"/>
        <w:rPr>
          <w:b/>
          <w:color w:val="3333FF"/>
          <w:sz w:val="28"/>
          <w:szCs w:val="28"/>
        </w:rPr>
      </w:pPr>
      <w:r w:rsidRPr="00A1193D">
        <w:rPr>
          <w:b/>
          <w:color w:val="3333FF"/>
          <w:sz w:val="28"/>
          <w:szCs w:val="28"/>
        </w:rPr>
        <w:t>Resolução e Critérios de Correção</w:t>
      </w:r>
    </w:p>
    <w:p w14:paraId="2EAE5F7C" w14:textId="77777777" w:rsidR="00E32A9E" w:rsidRDefault="00E32A9E" w:rsidP="00E32A9E">
      <w:pPr>
        <w:pStyle w:val="BodyText"/>
        <w:jc w:val="center"/>
        <w:rPr>
          <w:b/>
          <w:color w:val="3333FF"/>
          <w:sz w:val="28"/>
          <w:szCs w:val="28"/>
        </w:rPr>
      </w:pPr>
    </w:p>
    <w:tbl>
      <w:tblPr>
        <w:tblStyle w:val="TableGrid"/>
        <w:tblW w:w="0" w:type="auto"/>
        <w:tblLook w:val="04A0" w:firstRow="1" w:lastRow="0" w:firstColumn="1" w:lastColumn="0" w:noHBand="0" w:noVBand="1"/>
      </w:tblPr>
      <w:tblGrid>
        <w:gridCol w:w="8724"/>
      </w:tblGrid>
      <w:tr w:rsidR="00E32A9E" w14:paraId="7910D3F1" w14:textId="77777777" w:rsidTr="00E32A9E">
        <w:tc>
          <w:tcPr>
            <w:tcW w:w="8730" w:type="dxa"/>
          </w:tcPr>
          <w:p w14:paraId="2DD00AE1" w14:textId="7019AF05" w:rsidR="00E32A9E" w:rsidRPr="004378B2" w:rsidRDefault="00E32A9E" w:rsidP="00E32A9E">
            <w:pPr>
              <w:spacing w:before="1" w:line="237" w:lineRule="auto"/>
              <w:ind w:right="675"/>
              <w:jc w:val="center"/>
              <w:rPr>
                <w:b/>
                <w:sz w:val="24"/>
              </w:rPr>
            </w:pPr>
            <w:r>
              <w:rPr>
                <w:b/>
                <w:sz w:val="24"/>
              </w:rPr>
              <w:t>P</w:t>
            </w:r>
            <w:r w:rsidRPr="004378B2">
              <w:rPr>
                <w:b/>
                <w:sz w:val="24"/>
              </w:rPr>
              <w:t>ARA A RESOLUÇÃO DO E-FÓLIO, ACONSELHA-SE QUE LEIA ATENTAMENTE O SEGUINTE:</w:t>
            </w:r>
          </w:p>
          <w:p w14:paraId="213E286A" w14:textId="77777777" w:rsidR="00E32A9E" w:rsidRPr="004378B2" w:rsidRDefault="00E32A9E" w:rsidP="00E32A9E">
            <w:pPr>
              <w:pStyle w:val="BodyText"/>
              <w:jc w:val="both"/>
              <w:rPr>
                <w:b/>
              </w:rPr>
            </w:pPr>
          </w:p>
          <w:p w14:paraId="68A139B4" w14:textId="77777777" w:rsidR="00E32A9E" w:rsidRPr="004378B2" w:rsidRDefault="00E32A9E" w:rsidP="00E32A9E">
            <w:pPr>
              <w:pStyle w:val="ListParagraph"/>
              <w:spacing w:before="1"/>
              <w:ind w:left="142"/>
              <w:jc w:val="both"/>
              <w:rPr>
                <w:sz w:val="24"/>
              </w:rPr>
            </w:pPr>
            <w:r>
              <w:rPr>
                <w:sz w:val="24"/>
              </w:rPr>
              <w:t xml:space="preserve">1) </w:t>
            </w:r>
            <w:r w:rsidRPr="004378B2">
              <w:rPr>
                <w:sz w:val="24"/>
              </w:rPr>
              <w:t xml:space="preserve">O e-fólio é constituído por </w:t>
            </w:r>
            <w:r>
              <w:rPr>
                <w:sz w:val="24"/>
              </w:rPr>
              <w:t>várias</w:t>
            </w:r>
            <w:r w:rsidRPr="004378B2">
              <w:rPr>
                <w:sz w:val="24"/>
              </w:rPr>
              <w:t xml:space="preserve"> perguntas. A cotação global é de 4</w:t>
            </w:r>
            <w:r w:rsidRPr="004378B2">
              <w:rPr>
                <w:spacing w:val="-7"/>
                <w:sz w:val="24"/>
              </w:rPr>
              <w:t xml:space="preserve"> </w:t>
            </w:r>
            <w:r w:rsidRPr="004378B2">
              <w:rPr>
                <w:sz w:val="24"/>
              </w:rPr>
              <w:t>valores.</w:t>
            </w:r>
          </w:p>
          <w:p w14:paraId="0C2FAE5F" w14:textId="77777777" w:rsidR="00E32A9E" w:rsidRPr="004378B2" w:rsidRDefault="00E32A9E" w:rsidP="00E32A9E">
            <w:pPr>
              <w:pStyle w:val="BodyText"/>
              <w:spacing w:before="11"/>
              <w:ind w:left="142"/>
              <w:jc w:val="both"/>
              <w:rPr>
                <w:sz w:val="23"/>
              </w:rPr>
            </w:pPr>
          </w:p>
          <w:p w14:paraId="1C412F48" w14:textId="77777777" w:rsidR="00E32A9E" w:rsidRPr="004378B2" w:rsidRDefault="00E32A9E" w:rsidP="00E32A9E">
            <w:pPr>
              <w:pStyle w:val="ListParagraph"/>
              <w:tabs>
                <w:tab w:val="left" w:pos="473"/>
              </w:tabs>
              <w:ind w:left="142" w:right="118"/>
              <w:jc w:val="both"/>
              <w:rPr>
                <w:sz w:val="24"/>
              </w:rPr>
            </w:pPr>
            <w:r>
              <w:rPr>
                <w:sz w:val="24"/>
              </w:rPr>
              <w:t xml:space="preserve">2) </w:t>
            </w:r>
            <w:r w:rsidRPr="004378B2">
              <w:rPr>
                <w:sz w:val="24"/>
              </w:rPr>
              <w:t>O e-fólio deve ser entregue num único ficheiro PDF, não zipado, com fundo branco, com perguntas numeradas e sem necessidade de rodar o texto para o ler. Penalização de 50% a</w:t>
            </w:r>
            <w:r w:rsidRPr="004378B2">
              <w:rPr>
                <w:spacing w:val="7"/>
                <w:sz w:val="24"/>
              </w:rPr>
              <w:t xml:space="preserve"> </w:t>
            </w:r>
            <w:r w:rsidRPr="004378B2">
              <w:rPr>
                <w:sz w:val="24"/>
              </w:rPr>
              <w:t>100%.</w:t>
            </w:r>
          </w:p>
          <w:p w14:paraId="0BBF9C8D" w14:textId="77777777" w:rsidR="00E32A9E" w:rsidRPr="004378B2" w:rsidRDefault="00E32A9E" w:rsidP="00E32A9E">
            <w:pPr>
              <w:pStyle w:val="BodyText"/>
              <w:ind w:left="142"/>
              <w:jc w:val="both"/>
            </w:pPr>
          </w:p>
          <w:p w14:paraId="50E573F6" w14:textId="77777777" w:rsidR="00E32A9E" w:rsidRDefault="00E32A9E" w:rsidP="00E32A9E">
            <w:pPr>
              <w:pStyle w:val="ListParagraph"/>
              <w:ind w:left="142"/>
              <w:jc w:val="both"/>
              <w:rPr>
                <w:sz w:val="24"/>
              </w:rPr>
            </w:pPr>
            <w:r>
              <w:rPr>
                <w:sz w:val="24"/>
              </w:rPr>
              <w:t xml:space="preserve">3) </w:t>
            </w:r>
            <w:r w:rsidRPr="00BA0ECD">
              <w:rPr>
                <w:sz w:val="24"/>
              </w:rPr>
              <w:t>Não são aceites e-fólios manuscritos, i.e., tem penalização de</w:t>
            </w:r>
            <w:r w:rsidRPr="00BA0ECD">
              <w:rPr>
                <w:spacing w:val="5"/>
                <w:sz w:val="24"/>
              </w:rPr>
              <w:t xml:space="preserve"> </w:t>
            </w:r>
            <w:r w:rsidRPr="00BA0ECD">
              <w:rPr>
                <w:sz w:val="24"/>
              </w:rPr>
              <w:t>100%.</w:t>
            </w:r>
          </w:p>
          <w:p w14:paraId="0D9E7AB0" w14:textId="77777777" w:rsidR="00E32A9E" w:rsidRDefault="00E32A9E" w:rsidP="00E32A9E">
            <w:pPr>
              <w:pStyle w:val="ListParagraph"/>
              <w:ind w:left="142"/>
              <w:jc w:val="both"/>
              <w:rPr>
                <w:sz w:val="24"/>
              </w:rPr>
            </w:pPr>
          </w:p>
          <w:p w14:paraId="13D56F02" w14:textId="77777777" w:rsidR="00E32A9E" w:rsidRPr="00BA0ECD" w:rsidRDefault="00E32A9E" w:rsidP="00E32A9E">
            <w:pPr>
              <w:pStyle w:val="ListParagraph"/>
              <w:ind w:left="142"/>
              <w:jc w:val="both"/>
              <w:rPr>
                <w:sz w:val="24"/>
              </w:rPr>
            </w:pPr>
            <w:r>
              <w:rPr>
                <w:sz w:val="24"/>
              </w:rPr>
              <w:t xml:space="preserve">4) </w:t>
            </w:r>
            <w:r w:rsidRPr="00BA0ECD">
              <w:rPr>
                <w:sz w:val="24"/>
              </w:rPr>
              <w:t>O nome do ficheiro deve seguir a normalização “</w:t>
            </w:r>
            <w:proofErr w:type="spellStart"/>
            <w:r w:rsidRPr="00BA0ECD">
              <w:rPr>
                <w:sz w:val="24"/>
              </w:rPr>
              <w:t>eFolioX</w:t>
            </w:r>
            <w:proofErr w:type="spellEnd"/>
            <w:r w:rsidRPr="00BA0ECD">
              <w:rPr>
                <w:sz w:val="24"/>
              </w:rPr>
              <w:t>” + &lt;nº estudante&gt;</w:t>
            </w:r>
            <w:r w:rsidRPr="00BA0ECD">
              <w:rPr>
                <w:spacing w:val="14"/>
                <w:sz w:val="24"/>
              </w:rPr>
              <w:t xml:space="preserve"> </w:t>
            </w:r>
            <w:r w:rsidRPr="00BA0ECD">
              <w:rPr>
                <w:sz w:val="24"/>
              </w:rPr>
              <w:t>+</w:t>
            </w:r>
          </w:p>
          <w:p w14:paraId="7E10549F" w14:textId="77777777" w:rsidR="00E32A9E" w:rsidRPr="004378B2" w:rsidRDefault="00E32A9E" w:rsidP="00E32A9E">
            <w:pPr>
              <w:pStyle w:val="BodyText"/>
              <w:spacing w:before="3"/>
              <w:ind w:left="142"/>
              <w:jc w:val="both"/>
            </w:pPr>
            <w:r w:rsidRPr="004378B2">
              <w:t>&lt;nome estudante com o máximo de 3 palavras&gt;. Penalização de 50% a 100%.</w:t>
            </w:r>
          </w:p>
          <w:p w14:paraId="538B611B" w14:textId="77777777" w:rsidR="00E32A9E" w:rsidRPr="004378B2" w:rsidRDefault="00E32A9E" w:rsidP="00E32A9E">
            <w:pPr>
              <w:pStyle w:val="BodyText"/>
              <w:spacing w:before="2"/>
              <w:ind w:left="142"/>
              <w:jc w:val="both"/>
            </w:pPr>
          </w:p>
          <w:p w14:paraId="251920B4" w14:textId="77777777" w:rsidR="00E32A9E" w:rsidRPr="004378B2" w:rsidRDefault="00E32A9E" w:rsidP="00E32A9E">
            <w:pPr>
              <w:pStyle w:val="ListParagraph"/>
              <w:tabs>
                <w:tab w:val="left" w:pos="449"/>
              </w:tabs>
              <w:spacing w:line="237" w:lineRule="auto"/>
              <w:ind w:left="142" w:right="129"/>
              <w:jc w:val="both"/>
              <w:rPr>
                <w:sz w:val="24"/>
              </w:rPr>
            </w:pPr>
            <w:r>
              <w:rPr>
                <w:sz w:val="24"/>
              </w:rPr>
              <w:t xml:space="preserve">5) </w:t>
            </w:r>
            <w:r w:rsidRPr="004378B2">
              <w:rPr>
                <w:sz w:val="24"/>
              </w:rPr>
              <w:t>Na primeira página do e-fólio deve constar o nome do estudante bem como o seu número. Penalização de 50% a</w:t>
            </w:r>
            <w:r w:rsidRPr="004378B2">
              <w:rPr>
                <w:spacing w:val="14"/>
                <w:sz w:val="24"/>
              </w:rPr>
              <w:t xml:space="preserve"> </w:t>
            </w:r>
            <w:r w:rsidRPr="004378B2">
              <w:rPr>
                <w:sz w:val="24"/>
              </w:rPr>
              <w:t>100%.</w:t>
            </w:r>
          </w:p>
          <w:p w14:paraId="50084F57" w14:textId="77777777" w:rsidR="00E32A9E" w:rsidRPr="004378B2" w:rsidRDefault="00E32A9E" w:rsidP="00E32A9E">
            <w:pPr>
              <w:pStyle w:val="BodyText"/>
              <w:spacing w:before="1"/>
              <w:ind w:left="142"/>
              <w:jc w:val="both"/>
            </w:pPr>
          </w:p>
          <w:p w14:paraId="69D88E0D" w14:textId="77777777" w:rsidR="00E32A9E" w:rsidRPr="004378B2" w:rsidRDefault="00E32A9E" w:rsidP="00E32A9E">
            <w:pPr>
              <w:pStyle w:val="ListParagraph"/>
              <w:spacing w:line="242" w:lineRule="auto"/>
              <w:ind w:left="142" w:right="119"/>
              <w:jc w:val="both"/>
              <w:rPr>
                <w:rFonts w:ascii="Trebuchet MS" w:hAnsi="Trebuchet MS"/>
                <w:sz w:val="24"/>
              </w:rPr>
            </w:pPr>
            <w:r>
              <w:rPr>
                <w:sz w:val="24"/>
              </w:rPr>
              <w:t xml:space="preserve">6) </w:t>
            </w:r>
            <w:r w:rsidRPr="004378B2">
              <w:rPr>
                <w:sz w:val="24"/>
              </w:rPr>
              <w:t>Durante a realização do e-fólio, os estudantes devem concentrar-se na resolução do seu trabalho individual, não sendo permitida a colocação de perguntas ao professor ou entre colegas</w:t>
            </w:r>
            <w:r w:rsidRPr="004378B2">
              <w:rPr>
                <w:rFonts w:ascii="Trebuchet MS" w:hAnsi="Trebuchet MS"/>
                <w:sz w:val="24"/>
              </w:rPr>
              <w:t>.</w:t>
            </w:r>
          </w:p>
          <w:p w14:paraId="33CE7392" w14:textId="77777777" w:rsidR="00E32A9E" w:rsidRPr="004378B2" w:rsidRDefault="00E32A9E" w:rsidP="00E32A9E">
            <w:pPr>
              <w:pStyle w:val="BodyText"/>
              <w:spacing w:before="5"/>
              <w:ind w:left="142"/>
              <w:jc w:val="both"/>
              <w:rPr>
                <w:rFonts w:ascii="Trebuchet MS"/>
                <w:sz w:val="23"/>
              </w:rPr>
            </w:pPr>
          </w:p>
          <w:p w14:paraId="123482A1" w14:textId="77777777" w:rsidR="00E32A9E" w:rsidRPr="004378B2" w:rsidRDefault="00E32A9E" w:rsidP="00E32A9E">
            <w:pPr>
              <w:pStyle w:val="ListParagraph"/>
              <w:tabs>
                <w:tab w:val="left" w:pos="459"/>
              </w:tabs>
              <w:spacing w:line="237" w:lineRule="auto"/>
              <w:ind w:left="142" w:right="125"/>
              <w:jc w:val="both"/>
              <w:rPr>
                <w:sz w:val="24"/>
              </w:rPr>
            </w:pPr>
            <w:r>
              <w:rPr>
                <w:sz w:val="24"/>
              </w:rPr>
              <w:t xml:space="preserve">7) </w:t>
            </w:r>
            <w:r w:rsidRPr="004378B2">
              <w:rPr>
                <w:sz w:val="24"/>
              </w:rPr>
              <w:t>A interpretação das perguntas também faz parte da sua resolução, se encontrar alguma ambiguidade deve indicar claramente como foi</w:t>
            </w:r>
            <w:r w:rsidRPr="004378B2">
              <w:rPr>
                <w:spacing w:val="4"/>
                <w:sz w:val="24"/>
              </w:rPr>
              <w:t xml:space="preserve"> </w:t>
            </w:r>
            <w:r w:rsidRPr="004378B2">
              <w:rPr>
                <w:sz w:val="24"/>
              </w:rPr>
              <w:t>resolvida.</w:t>
            </w:r>
          </w:p>
          <w:p w14:paraId="0384251F" w14:textId="77777777" w:rsidR="00E32A9E" w:rsidRPr="004378B2" w:rsidRDefault="00E32A9E" w:rsidP="00E32A9E">
            <w:pPr>
              <w:pStyle w:val="BodyText"/>
              <w:spacing w:before="1"/>
              <w:ind w:left="142"/>
              <w:jc w:val="both"/>
            </w:pPr>
          </w:p>
          <w:p w14:paraId="7F90C670" w14:textId="77777777" w:rsidR="00E32A9E" w:rsidRPr="004378B2" w:rsidRDefault="00E32A9E" w:rsidP="00E32A9E">
            <w:pPr>
              <w:pStyle w:val="ListParagraph"/>
              <w:tabs>
                <w:tab w:val="left" w:pos="454"/>
              </w:tabs>
              <w:spacing w:line="242" w:lineRule="auto"/>
              <w:ind w:left="142" w:right="123"/>
              <w:jc w:val="both"/>
              <w:rPr>
                <w:sz w:val="24"/>
              </w:rPr>
            </w:pPr>
            <w:r>
              <w:rPr>
                <w:sz w:val="24"/>
              </w:rPr>
              <w:t xml:space="preserve">8) </w:t>
            </w:r>
            <w:r w:rsidRPr="004378B2">
              <w:rPr>
                <w:sz w:val="24"/>
              </w:rPr>
              <w:t>A legibilidade, a objetividade e a clareza nas respostas serão valorizadas, pelo que, as faltas destas qualidades serão</w:t>
            </w:r>
            <w:r w:rsidRPr="004378B2">
              <w:rPr>
                <w:spacing w:val="5"/>
                <w:sz w:val="24"/>
              </w:rPr>
              <w:t xml:space="preserve"> </w:t>
            </w:r>
            <w:r w:rsidRPr="004378B2">
              <w:rPr>
                <w:sz w:val="24"/>
              </w:rPr>
              <w:t>penalizadas.</w:t>
            </w:r>
          </w:p>
          <w:p w14:paraId="33C3C95D" w14:textId="77777777" w:rsidR="00E32A9E" w:rsidRDefault="00E32A9E" w:rsidP="00BA0ECD">
            <w:pPr>
              <w:pStyle w:val="BodyText"/>
              <w:rPr>
                <w:b/>
                <w:sz w:val="30"/>
              </w:rPr>
            </w:pPr>
          </w:p>
        </w:tc>
      </w:tr>
    </w:tbl>
    <w:p w14:paraId="7BA3D0BB" w14:textId="77777777" w:rsidR="00815925" w:rsidRPr="004378B2" w:rsidRDefault="00815925" w:rsidP="00BA0ECD">
      <w:pPr>
        <w:pStyle w:val="BodyText"/>
        <w:rPr>
          <w:b/>
          <w:sz w:val="30"/>
        </w:rPr>
      </w:pPr>
    </w:p>
    <w:p w14:paraId="17E09C10" w14:textId="66510E1D" w:rsidR="00E32A9E" w:rsidRPr="00B02512" w:rsidRDefault="00E32A9E" w:rsidP="00E32A9E">
      <w:pPr>
        <w:rPr>
          <w:color w:val="0000FF"/>
          <w:sz w:val="24"/>
          <w:szCs w:val="24"/>
        </w:rPr>
      </w:pPr>
      <w:r>
        <w:rPr>
          <w:color w:val="0000FF"/>
          <w:sz w:val="24"/>
          <w:szCs w:val="24"/>
        </w:rPr>
        <w:t>A</w:t>
      </w:r>
      <w:r w:rsidRPr="00B02512">
        <w:rPr>
          <w:color w:val="0000FF"/>
          <w:sz w:val="24"/>
          <w:szCs w:val="24"/>
        </w:rPr>
        <w:t xml:space="preserve"> avaliação do estudante está contida no seguinte vetor de cotações parciais:</w:t>
      </w:r>
    </w:p>
    <w:p w14:paraId="1ECFC763" w14:textId="77777777" w:rsidR="00E32A9E" w:rsidRPr="00B02512" w:rsidRDefault="00E32A9E" w:rsidP="00E32A9E">
      <w:pPr>
        <w:rPr>
          <w:color w:val="0000FF"/>
          <w:sz w:val="24"/>
          <w:szCs w:val="24"/>
        </w:rPr>
      </w:pPr>
      <w:r w:rsidRPr="00B02512">
        <w:rPr>
          <w:color w:val="0000FF"/>
          <w:sz w:val="24"/>
          <w:szCs w:val="24"/>
        </w:rPr>
        <w:t xml:space="preserve">Questão:   </w:t>
      </w:r>
      <w:r>
        <w:rPr>
          <w:color w:val="0000FF"/>
          <w:sz w:val="24"/>
          <w:szCs w:val="24"/>
        </w:rPr>
        <w:t xml:space="preserve"> </w:t>
      </w:r>
      <w:r w:rsidRPr="00B02512">
        <w:rPr>
          <w:color w:val="0000FF"/>
          <w:sz w:val="24"/>
          <w:szCs w:val="24"/>
        </w:rPr>
        <w:t>1       2</w:t>
      </w:r>
      <w:r>
        <w:rPr>
          <w:color w:val="0000FF"/>
          <w:sz w:val="24"/>
          <w:szCs w:val="24"/>
        </w:rPr>
        <w:t>.1</w:t>
      </w:r>
      <w:r w:rsidRPr="00B02512">
        <w:rPr>
          <w:color w:val="0000FF"/>
          <w:sz w:val="24"/>
          <w:szCs w:val="24"/>
        </w:rPr>
        <w:t xml:space="preserve">      </w:t>
      </w:r>
      <w:r>
        <w:rPr>
          <w:color w:val="0000FF"/>
          <w:sz w:val="24"/>
          <w:szCs w:val="24"/>
        </w:rPr>
        <w:t>2</w:t>
      </w:r>
      <w:r w:rsidRPr="00B02512">
        <w:rPr>
          <w:color w:val="0000FF"/>
          <w:sz w:val="24"/>
          <w:szCs w:val="24"/>
        </w:rPr>
        <w:t>.</w:t>
      </w:r>
      <w:r>
        <w:rPr>
          <w:color w:val="0000FF"/>
          <w:sz w:val="24"/>
          <w:szCs w:val="24"/>
        </w:rPr>
        <w:t>2</w:t>
      </w:r>
      <w:r w:rsidRPr="00B02512">
        <w:rPr>
          <w:color w:val="0000FF"/>
          <w:sz w:val="24"/>
          <w:szCs w:val="24"/>
        </w:rPr>
        <w:t xml:space="preserve">     </w:t>
      </w:r>
      <w:r>
        <w:rPr>
          <w:color w:val="0000FF"/>
          <w:sz w:val="24"/>
          <w:szCs w:val="24"/>
        </w:rPr>
        <w:t>2.3</w:t>
      </w:r>
      <w:r w:rsidRPr="00B02512">
        <w:rPr>
          <w:color w:val="0000FF"/>
          <w:sz w:val="24"/>
          <w:szCs w:val="24"/>
        </w:rPr>
        <w:t xml:space="preserve">    </w:t>
      </w:r>
      <w:r>
        <w:rPr>
          <w:color w:val="0000FF"/>
          <w:sz w:val="24"/>
          <w:szCs w:val="24"/>
        </w:rPr>
        <w:t>2</w:t>
      </w:r>
      <w:r w:rsidRPr="00B02512">
        <w:rPr>
          <w:color w:val="0000FF"/>
          <w:sz w:val="24"/>
          <w:szCs w:val="24"/>
        </w:rPr>
        <w:t>.</w:t>
      </w:r>
      <w:r>
        <w:rPr>
          <w:color w:val="0000FF"/>
          <w:sz w:val="24"/>
          <w:szCs w:val="24"/>
        </w:rPr>
        <w:t>4</w:t>
      </w:r>
      <w:r w:rsidRPr="00B02512">
        <w:rPr>
          <w:color w:val="0000FF"/>
          <w:sz w:val="24"/>
          <w:szCs w:val="24"/>
        </w:rPr>
        <w:t xml:space="preserve">   </w:t>
      </w:r>
    </w:p>
    <w:p w14:paraId="2420F5F0" w14:textId="77777777" w:rsidR="00E32A9E" w:rsidRPr="00B02512" w:rsidRDefault="00E32A9E" w:rsidP="00E32A9E">
      <w:pPr>
        <w:rPr>
          <w:color w:val="0000FF"/>
          <w:sz w:val="24"/>
          <w:szCs w:val="24"/>
        </w:rPr>
      </w:pPr>
      <w:r w:rsidRPr="00B02512">
        <w:rPr>
          <w:color w:val="0000FF"/>
          <w:sz w:val="24"/>
          <w:szCs w:val="24"/>
        </w:rPr>
        <w:t xml:space="preserve">Cotação:   </w:t>
      </w:r>
      <w:r>
        <w:rPr>
          <w:color w:val="0000FF"/>
          <w:sz w:val="24"/>
          <w:szCs w:val="24"/>
        </w:rPr>
        <w:t>10</w:t>
      </w:r>
      <w:r w:rsidRPr="00B02512">
        <w:rPr>
          <w:color w:val="0000FF"/>
          <w:sz w:val="24"/>
          <w:szCs w:val="24"/>
        </w:rPr>
        <w:t xml:space="preserve">  </w:t>
      </w:r>
      <w:r>
        <w:rPr>
          <w:color w:val="0000FF"/>
          <w:sz w:val="24"/>
          <w:szCs w:val="24"/>
        </w:rPr>
        <w:t xml:space="preserve"> </w:t>
      </w:r>
      <w:r w:rsidRPr="00B02512">
        <w:rPr>
          <w:color w:val="0000FF"/>
          <w:sz w:val="24"/>
          <w:szCs w:val="24"/>
        </w:rPr>
        <w:t xml:space="preserve">    </w:t>
      </w:r>
      <w:r>
        <w:rPr>
          <w:color w:val="0000FF"/>
          <w:sz w:val="24"/>
          <w:szCs w:val="24"/>
        </w:rPr>
        <w:t>5</w:t>
      </w:r>
      <w:r w:rsidRPr="00B02512">
        <w:rPr>
          <w:color w:val="0000FF"/>
          <w:sz w:val="24"/>
          <w:szCs w:val="24"/>
        </w:rPr>
        <w:t xml:space="preserve">     </w:t>
      </w:r>
      <w:r>
        <w:rPr>
          <w:color w:val="0000FF"/>
          <w:sz w:val="24"/>
          <w:szCs w:val="24"/>
        </w:rPr>
        <w:t xml:space="preserve">   </w:t>
      </w:r>
      <w:r w:rsidRPr="00B02512">
        <w:rPr>
          <w:color w:val="0000FF"/>
          <w:sz w:val="24"/>
          <w:szCs w:val="24"/>
        </w:rPr>
        <w:t xml:space="preserve"> 10    </w:t>
      </w:r>
      <w:r>
        <w:rPr>
          <w:color w:val="0000FF"/>
          <w:sz w:val="24"/>
          <w:szCs w:val="24"/>
        </w:rPr>
        <w:t xml:space="preserve"> </w:t>
      </w:r>
      <w:r w:rsidRPr="00B02512">
        <w:rPr>
          <w:color w:val="0000FF"/>
          <w:sz w:val="24"/>
          <w:szCs w:val="24"/>
        </w:rPr>
        <w:t>10      5</w:t>
      </w:r>
      <w:r>
        <w:rPr>
          <w:color w:val="0000FF"/>
          <w:sz w:val="24"/>
          <w:szCs w:val="24"/>
        </w:rPr>
        <w:t xml:space="preserve">    </w:t>
      </w:r>
      <w:r w:rsidRPr="00B02512">
        <w:rPr>
          <w:color w:val="0000FF"/>
          <w:sz w:val="24"/>
          <w:szCs w:val="24"/>
        </w:rPr>
        <w:t xml:space="preserve"> décimas </w:t>
      </w:r>
    </w:p>
    <w:p w14:paraId="1F87AAEB" w14:textId="77777777" w:rsidR="00E32A9E" w:rsidRPr="00B02512" w:rsidRDefault="00E32A9E" w:rsidP="00E32A9E">
      <w:pPr>
        <w:spacing w:line="242" w:lineRule="auto"/>
        <w:rPr>
          <w:color w:val="0000FF"/>
          <w:sz w:val="24"/>
          <w:szCs w:val="24"/>
        </w:rPr>
      </w:pPr>
    </w:p>
    <w:p w14:paraId="32B4ABB9" w14:textId="77777777" w:rsidR="00E32A9E" w:rsidRPr="00B02512" w:rsidRDefault="00E32A9E" w:rsidP="00E32A9E">
      <w:pPr>
        <w:spacing w:line="242" w:lineRule="auto"/>
        <w:jc w:val="both"/>
        <w:rPr>
          <w:color w:val="0000FF"/>
          <w:sz w:val="24"/>
          <w:szCs w:val="24"/>
        </w:rPr>
      </w:pPr>
      <w:r w:rsidRPr="00B02512">
        <w:rPr>
          <w:color w:val="0000FF"/>
          <w:sz w:val="24"/>
          <w:szCs w:val="24"/>
        </w:rPr>
        <w:t>Critérios de correção gerais:</w:t>
      </w:r>
    </w:p>
    <w:p w14:paraId="582CB471" w14:textId="77777777" w:rsidR="00E32A9E" w:rsidRDefault="00E32A9E" w:rsidP="00E32A9E">
      <w:pPr>
        <w:adjustRightInd w:val="0"/>
        <w:snapToGrid w:val="0"/>
        <w:jc w:val="both"/>
        <w:rPr>
          <w:color w:val="0000FF"/>
          <w:sz w:val="24"/>
          <w:szCs w:val="24"/>
        </w:rPr>
      </w:pPr>
      <w:r w:rsidRPr="00B02512">
        <w:rPr>
          <w:color w:val="0000FF"/>
          <w:sz w:val="24"/>
          <w:szCs w:val="24"/>
        </w:rPr>
        <w:t xml:space="preserve">- </w:t>
      </w:r>
      <w:proofErr w:type="gramStart"/>
      <w:r w:rsidRPr="00B02512">
        <w:rPr>
          <w:color w:val="0000FF"/>
          <w:sz w:val="24"/>
          <w:szCs w:val="24"/>
        </w:rPr>
        <w:t>para</w:t>
      </w:r>
      <w:proofErr w:type="gramEnd"/>
      <w:r w:rsidRPr="00B02512">
        <w:rPr>
          <w:color w:val="0000FF"/>
          <w:sz w:val="24"/>
          <w:szCs w:val="24"/>
        </w:rPr>
        <w:t xml:space="preserve"> a dificuldade de leitura (linhas cruzadas, letras com fontes desadequadas): penalização de 20% a 100%</w:t>
      </w:r>
    </w:p>
    <w:p w14:paraId="461343E5" w14:textId="77777777" w:rsidR="00E32A9E" w:rsidRPr="00B02512" w:rsidRDefault="00E32A9E" w:rsidP="00E32A9E">
      <w:pPr>
        <w:adjustRightInd w:val="0"/>
        <w:snapToGrid w:val="0"/>
        <w:jc w:val="both"/>
        <w:rPr>
          <w:color w:val="0000FF"/>
          <w:sz w:val="24"/>
          <w:szCs w:val="24"/>
        </w:rPr>
      </w:pPr>
      <w:r>
        <w:rPr>
          <w:color w:val="0000FF"/>
          <w:sz w:val="24"/>
          <w:szCs w:val="24"/>
        </w:rPr>
        <w:t xml:space="preserve">- </w:t>
      </w:r>
      <w:proofErr w:type="gramStart"/>
      <w:r>
        <w:rPr>
          <w:color w:val="0000FF"/>
          <w:sz w:val="24"/>
          <w:szCs w:val="24"/>
        </w:rPr>
        <w:t>trocas</w:t>
      </w:r>
      <w:proofErr w:type="gramEnd"/>
      <w:r>
        <w:rPr>
          <w:color w:val="0000FF"/>
          <w:sz w:val="24"/>
          <w:szCs w:val="24"/>
        </w:rPr>
        <w:t xml:space="preserve"> entre use-cases, atores e/ou classes: penalização de 20% a 100%</w:t>
      </w:r>
    </w:p>
    <w:p w14:paraId="6C2070CB" w14:textId="77777777" w:rsidR="00E32A9E" w:rsidRDefault="00E32A9E" w:rsidP="00E32A9E">
      <w:pPr>
        <w:adjustRightInd w:val="0"/>
        <w:snapToGrid w:val="0"/>
        <w:jc w:val="both"/>
        <w:rPr>
          <w:color w:val="0000FF"/>
          <w:sz w:val="24"/>
          <w:szCs w:val="24"/>
        </w:rPr>
      </w:pPr>
      <w:r w:rsidRPr="00B02512">
        <w:rPr>
          <w:color w:val="0000FF"/>
          <w:sz w:val="24"/>
          <w:szCs w:val="24"/>
        </w:rPr>
        <w:t>- erros e omissões: penalização de 20% a 100%</w:t>
      </w:r>
    </w:p>
    <w:p w14:paraId="3D1E90B7" w14:textId="77777777" w:rsidR="00E32A9E" w:rsidRDefault="00E32A9E" w:rsidP="00BD68DE">
      <w:pPr>
        <w:pStyle w:val="BodyText"/>
        <w:jc w:val="both"/>
      </w:pPr>
    </w:p>
    <w:p w14:paraId="71FD277B" w14:textId="77777777" w:rsidR="00E32A9E" w:rsidRDefault="00E32A9E" w:rsidP="00BD68DE">
      <w:pPr>
        <w:pStyle w:val="BodyText"/>
        <w:jc w:val="both"/>
      </w:pPr>
    </w:p>
    <w:p w14:paraId="21B9C342" w14:textId="77777777" w:rsidR="00E32A9E" w:rsidRDefault="00E32A9E" w:rsidP="00BD68DE">
      <w:pPr>
        <w:pStyle w:val="BodyText"/>
        <w:jc w:val="both"/>
      </w:pPr>
    </w:p>
    <w:p w14:paraId="6BDB6F4C" w14:textId="77777777" w:rsidR="00E32A9E" w:rsidRDefault="00E32A9E" w:rsidP="00BD68DE">
      <w:pPr>
        <w:pStyle w:val="BodyText"/>
        <w:jc w:val="both"/>
      </w:pPr>
    </w:p>
    <w:p w14:paraId="12C91D62" w14:textId="77777777" w:rsidR="00E32A9E" w:rsidRDefault="00E32A9E" w:rsidP="00BD68DE">
      <w:pPr>
        <w:pStyle w:val="BodyText"/>
        <w:jc w:val="both"/>
      </w:pPr>
    </w:p>
    <w:p w14:paraId="6161B44F" w14:textId="77777777" w:rsidR="00E32A9E" w:rsidRDefault="00E32A9E" w:rsidP="00BD68DE">
      <w:pPr>
        <w:pStyle w:val="BodyText"/>
        <w:jc w:val="both"/>
      </w:pPr>
    </w:p>
    <w:p w14:paraId="01779C70" w14:textId="77777777" w:rsidR="00E32A9E" w:rsidRDefault="00E32A9E" w:rsidP="00BD68DE">
      <w:pPr>
        <w:pStyle w:val="BodyText"/>
        <w:jc w:val="both"/>
      </w:pPr>
    </w:p>
    <w:p w14:paraId="2D832DBA" w14:textId="77777777" w:rsidR="00E32A9E" w:rsidRDefault="00E32A9E" w:rsidP="00BD68DE">
      <w:pPr>
        <w:pStyle w:val="BodyText"/>
        <w:jc w:val="both"/>
      </w:pPr>
    </w:p>
    <w:p w14:paraId="5571A656" w14:textId="58A2A0BC" w:rsidR="00BD68DE" w:rsidRDefault="00554AF6" w:rsidP="00BD68DE">
      <w:pPr>
        <w:pStyle w:val="BodyText"/>
        <w:jc w:val="both"/>
      </w:pPr>
      <w:r>
        <w:t>1</w:t>
      </w:r>
      <w:r w:rsidR="0021757D">
        <w:t>)</w:t>
      </w:r>
      <w:r w:rsidR="00E84F71" w:rsidRPr="00072EB2">
        <w:t xml:space="preserve"> (1 valor) </w:t>
      </w:r>
      <w:r w:rsidR="006A60B4">
        <w:t>“</w:t>
      </w:r>
      <w:r w:rsidR="00BD68DE">
        <w:t>Em análise de sistemas, as tabelas de decisão são uma ferramenta para modelagem de lógica de negócios. Essas tabelas são uma forma de representar de maneira estruturada um conjunto de regras de decisão que devem ser seguidas para determinar uma saída com base em um conjunto de entradas.</w:t>
      </w:r>
    </w:p>
    <w:p w14:paraId="04071187" w14:textId="77777777" w:rsidR="00BD68DE" w:rsidRDefault="00BD68DE" w:rsidP="00BD68DE">
      <w:pPr>
        <w:pStyle w:val="BodyText"/>
        <w:jc w:val="both"/>
      </w:pPr>
    </w:p>
    <w:p w14:paraId="1E382B2E" w14:textId="242B0CF7" w:rsidR="00BD68DE" w:rsidRDefault="00BD68DE" w:rsidP="00BD68DE">
      <w:pPr>
        <w:pStyle w:val="BodyText"/>
        <w:jc w:val="both"/>
      </w:pPr>
      <w:r>
        <w:t xml:space="preserve">As tabelas de decisão são compostas por uma matriz que lista todas as combinações possíveis de entradas e a ação ou resultado correspondente para cada combinação. Cada </w:t>
      </w:r>
      <w:r w:rsidR="006A60B4">
        <w:t xml:space="preserve">coluna </w:t>
      </w:r>
      <w:r>
        <w:t xml:space="preserve">da matriz representa uma combinação de valores de entrada, enquanto </w:t>
      </w:r>
      <w:r w:rsidR="006A60B4">
        <w:t xml:space="preserve">que </w:t>
      </w:r>
      <w:r>
        <w:t xml:space="preserve">cada </w:t>
      </w:r>
      <w:r w:rsidR="006A60B4">
        <w:t>linha</w:t>
      </w:r>
      <w:r>
        <w:t xml:space="preserve"> representa uma condição que deve ser atendida. </w:t>
      </w:r>
      <w:r w:rsidR="006A60B4">
        <w:t>Na parte inferior da tabela a</w:t>
      </w:r>
      <w:r>
        <w:t>s células na interseção de cada linha e coluna indicam qual ação ou resultado deve ser tomado para aquela combinação específica de entradas.</w:t>
      </w:r>
    </w:p>
    <w:p w14:paraId="6C8FDFF9" w14:textId="77777777" w:rsidR="00BD68DE" w:rsidRDefault="00BD68DE" w:rsidP="00BD68DE">
      <w:pPr>
        <w:pStyle w:val="BodyText"/>
        <w:jc w:val="both"/>
      </w:pPr>
    </w:p>
    <w:p w14:paraId="79B29626" w14:textId="0D1C5BBC" w:rsidR="00BD68DE" w:rsidRDefault="00BD68DE" w:rsidP="00BD68DE">
      <w:pPr>
        <w:pStyle w:val="BodyText"/>
        <w:jc w:val="both"/>
      </w:pPr>
      <w:r>
        <w:t>Essa técnica é particularmente útil para representar regras de negócios complexas, permitindo que os desenvolvedores e analistas compreendam de maneira clara as condições que levam a cada decisão e as ações que devem ser tomadas em cada caso. As tabelas de decisão também podem ser usadas para criar algoritmos de decisão em sistemas computacionais, facilitando o processo de programação e manutenção.</w:t>
      </w:r>
      <w:r w:rsidR="006A60B4">
        <w:t>”</w:t>
      </w:r>
    </w:p>
    <w:p w14:paraId="4600D8F1" w14:textId="77777777" w:rsidR="00BD68DE" w:rsidRDefault="00BD68DE" w:rsidP="00BD68DE">
      <w:pPr>
        <w:pStyle w:val="BodyText"/>
        <w:jc w:val="both"/>
      </w:pPr>
    </w:p>
    <w:p w14:paraId="19F9E2D3" w14:textId="7CF28E5C" w:rsidR="005608F6" w:rsidRDefault="005608F6" w:rsidP="00BD68DE">
      <w:pPr>
        <w:pStyle w:val="BodyText"/>
        <w:jc w:val="both"/>
      </w:pPr>
      <w:r>
        <w:t xml:space="preserve">Considere </w:t>
      </w:r>
      <w:r w:rsidR="005B1BC2">
        <w:t>a seguinte Tabela de Decisão:</w:t>
      </w:r>
    </w:p>
    <w:p w14:paraId="3986BCC6" w14:textId="4D49372F" w:rsidR="005B1BC2" w:rsidRDefault="005B1BC2" w:rsidP="00BD68DE">
      <w:pPr>
        <w:pStyle w:val="BodyText"/>
        <w:jc w:val="center"/>
      </w:pPr>
      <w:r>
        <w:rPr>
          <w:noProof/>
        </w:rPr>
        <w:drawing>
          <wp:inline distT="0" distB="0" distL="0" distR="0" wp14:anchorId="2ADFFFC2" wp14:editId="043469F2">
            <wp:extent cx="4278702" cy="1626892"/>
            <wp:effectExtent l="0" t="0" r="0" b="0"/>
            <wp:docPr id="1" name="Picture 1" descr="decision table 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table modifi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6283" cy="1633577"/>
                    </a:xfrm>
                    <a:prstGeom prst="rect">
                      <a:avLst/>
                    </a:prstGeom>
                    <a:noFill/>
                    <a:ln>
                      <a:noFill/>
                    </a:ln>
                  </pic:spPr>
                </pic:pic>
              </a:graphicData>
            </a:graphic>
          </wp:inline>
        </w:drawing>
      </w:r>
    </w:p>
    <w:p w14:paraId="01FD9BC2" w14:textId="77777777" w:rsidR="005608F6" w:rsidRDefault="005608F6" w:rsidP="00BD68DE">
      <w:pPr>
        <w:pStyle w:val="BodyText"/>
        <w:jc w:val="both"/>
      </w:pPr>
    </w:p>
    <w:p w14:paraId="12344FF0" w14:textId="24B2CCF1" w:rsidR="00611A84" w:rsidRDefault="00BD68DE" w:rsidP="00BD68DE">
      <w:pPr>
        <w:pStyle w:val="BodyText"/>
        <w:jc w:val="both"/>
      </w:pPr>
      <w:r>
        <w:t>E c</w:t>
      </w:r>
      <w:r w:rsidR="00611A84" w:rsidRPr="00072EB2">
        <w:t xml:space="preserve">onstrua um Fluxograma utilizando os símbolos de início/fim, decisão e processamento, para descrever </w:t>
      </w:r>
      <w:r w:rsidR="00F13B95">
        <w:t>a referida tabela</w:t>
      </w:r>
      <w:r w:rsidR="00611A84" w:rsidRPr="00072EB2">
        <w:t>:</w:t>
      </w:r>
    </w:p>
    <w:p w14:paraId="47D85116" w14:textId="50AB98E6" w:rsidR="00611A84" w:rsidRDefault="00611A84" w:rsidP="00BD68DE">
      <w:pPr>
        <w:pStyle w:val="BodyText"/>
        <w:jc w:val="both"/>
      </w:pPr>
    </w:p>
    <w:p w14:paraId="62159C93" w14:textId="6D493F5E" w:rsidR="00611A84" w:rsidRDefault="00611A84" w:rsidP="00BD68DE">
      <w:pPr>
        <w:pStyle w:val="BodyText"/>
        <w:jc w:val="center"/>
      </w:pPr>
      <w:r>
        <w:rPr>
          <w:noProof/>
        </w:rPr>
        <w:drawing>
          <wp:inline distT="0" distB="0" distL="0" distR="0" wp14:anchorId="38C2EC99" wp14:editId="159EE437">
            <wp:extent cx="3357129" cy="213072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1567" cy="2133541"/>
                    </a:xfrm>
                    <a:prstGeom prst="rect">
                      <a:avLst/>
                    </a:prstGeom>
                    <a:noFill/>
                    <a:ln>
                      <a:noFill/>
                    </a:ln>
                  </pic:spPr>
                </pic:pic>
              </a:graphicData>
            </a:graphic>
          </wp:inline>
        </w:drawing>
      </w:r>
    </w:p>
    <w:p w14:paraId="64797CC3" w14:textId="77777777" w:rsidR="00E32A9E" w:rsidRDefault="00E32A9E" w:rsidP="00BD68DE">
      <w:pPr>
        <w:pStyle w:val="BodyText"/>
        <w:jc w:val="center"/>
      </w:pPr>
    </w:p>
    <w:p w14:paraId="55A9EA17" w14:textId="77777777" w:rsidR="00E32A9E" w:rsidRDefault="00E32A9E" w:rsidP="00BD68DE">
      <w:pPr>
        <w:pStyle w:val="BodyText"/>
        <w:jc w:val="center"/>
      </w:pPr>
    </w:p>
    <w:p w14:paraId="266CBA96" w14:textId="77777777" w:rsidR="00E32A9E" w:rsidRDefault="00E32A9E" w:rsidP="00BD68DE">
      <w:pPr>
        <w:pStyle w:val="BodyText"/>
        <w:jc w:val="center"/>
      </w:pPr>
    </w:p>
    <w:p w14:paraId="6A0BF416" w14:textId="77777777" w:rsidR="00E32A9E" w:rsidRDefault="00E32A9E" w:rsidP="00BD68DE">
      <w:pPr>
        <w:pStyle w:val="BodyText"/>
        <w:jc w:val="center"/>
      </w:pPr>
    </w:p>
    <w:p w14:paraId="7B281E5B" w14:textId="77777777" w:rsidR="00E32A9E" w:rsidRPr="00072EB2" w:rsidRDefault="00E32A9E" w:rsidP="00BD68DE">
      <w:pPr>
        <w:pStyle w:val="BodyText"/>
        <w:jc w:val="center"/>
      </w:pPr>
    </w:p>
    <w:p w14:paraId="0E6C2E1F" w14:textId="4665B60A" w:rsidR="00E32A9E" w:rsidRPr="00C0125C" w:rsidRDefault="00C0125C" w:rsidP="00E32A9E">
      <w:pPr>
        <w:adjustRightInd w:val="0"/>
        <w:snapToGrid w:val="0"/>
        <w:rPr>
          <w:sz w:val="24"/>
          <w:szCs w:val="24"/>
        </w:rPr>
      </w:pPr>
      <w:r w:rsidRPr="00C0125C">
        <w:rPr>
          <w:sz w:val="24"/>
          <w:szCs w:val="24"/>
        </w:rPr>
        <w:lastRenderedPageBreak/>
        <w:t>Resposta:</w:t>
      </w:r>
    </w:p>
    <w:p w14:paraId="07E4C965" w14:textId="77777777" w:rsidR="00E32A9E" w:rsidRDefault="00E32A9E" w:rsidP="00E32A9E">
      <w:pPr>
        <w:adjustRightInd w:val="0"/>
        <w:snapToGrid w:val="0"/>
        <w:rPr>
          <w:color w:val="0000CC"/>
          <w:sz w:val="24"/>
          <w:szCs w:val="24"/>
        </w:rPr>
      </w:pPr>
    </w:p>
    <w:p w14:paraId="277F37DB" w14:textId="77777777" w:rsidR="00E32A9E" w:rsidRDefault="00E32A9E" w:rsidP="00E32A9E">
      <w:pPr>
        <w:adjustRightInd w:val="0"/>
        <w:snapToGrid w:val="0"/>
        <w:rPr>
          <w:color w:val="0000CC"/>
          <w:sz w:val="24"/>
          <w:szCs w:val="24"/>
        </w:rPr>
      </w:pPr>
    </w:p>
    <w:p w14:paraId="37538298" w14:textId="77777777" w:rsidR="00E32A9E" w:rsidRDefault="00E32A9E" w:rsidP="00E32A9E">
      <w:pPr>
        <w:adjustRightInd w:val="0"/>
        <w:snapToGrid w:val="0"/>
        <w:rPr>
          <w:color w:val="0000CC"/>
          <w:sz w:val="24"/>
          <w:szCs w:val="24"/>
        </w:rPr>
      </w:pPr>
    </w:p>
    <w:p w14:paraId="5369830A" w14:textId="3BE320F1" w:rsidR="00E32A9E" w:rsidRDefault="00D018E3" w:rsidP="00E32A9E">
      <w:pPr>
        <w:adjustRightInd w:val="0"/>
        <w:snapToGrid w:val="0"/>
        <w:rPr>
          <w:color w:val="0000CC"/>
          <w:sz w:val="24"/>
          <w:szCs w:val="24"/>
        </w:rPr>
      </w:pPr>
      <w:r>
        <w:rPr>
          <w:noProof/>
          <w:color w:val="0000CC"/>
          <w:sz w:val="24"/>
          <w:szCs w:val="24"/>
        </w:rPr>
        <w:drawing>
          <wp:inline distT="0" distB="0" distL="0" distR="0" wp14:anchorId="6EB29E29" wp14:editId="7337B9E3">
            <wp:extent cx="5400675" cy="3686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686175"/>
                    </a:xfrm>
                    <a:prstGeom prst="rect">
                      <a:avLst/>
                    </a:prstGeom>
                    <a:noFill/>
                    <a:ln>
                      <a:noFill/>
                    </a:ln>
                  </pic:spPr>
                </pic:pic>
              </a:graphicData>
            </a:graphic>
          </wp:inline>
        </w:drawing>
      </w:r>
    </w:p>
    <w:p w14:paraId="310EA426" w14:textId="77777777" w:rsidR="00E32A9E" w:rsidRDefault="00E32A9E" w:rsidP="00E32A9E">
      <w:pPr>
        <w:adjustRightInd w:val="0"/>
        <w:snapToGrid w:val="0"/>
        <w:rPr>
          <w:color w:val="0000CC"/>
          <w:sz w:val="24"/>
          <w:szCs w:val="24"/>
        </w:rPr>
      </w:pPr>
    </w:p>
    <w:p w14:paraId="5DBE3527" w14:textId="77777777" w:rsidR="00E32A9E" w:rsidRDefault="00E32A9E" w:rsidP="00E32A9E">
      <w:pPr>
        <w:adjustRightInd w:val="0"/>
        <w:snapToGrid w:val="0"/>
        <w:rPr>
          <w:color w:val="0000CC"/>
          <w:sz w:val="24"/>
          <w:szCs w:val="24"/>
        </w:rPr>
      </w:pPr>
    </w:p>
    <w:p w14:paraId="49BC6566" w14:textId="77777777" w:rsidR="00E32A9E" w:rsidRDefault="00E32A9E" w:rsidP="00E32A9E">
      <w:pPr>
        <w:adjustRightInd w:val="0"/>
        <w:snapToGrid w:val="0"/>
        <w:rPr>
          <w:color w:val="0000CC"/>
          <w:sz w:val="24"/>
          <w:szCs w:val="24"/>
        </w:rPr>
      </w:pPr>
    </w:p>
    <w:p w14:paraId="77DE8AA3" w14:textId="77777777" w:rsidR="00E32A9E" w:rsidRDefault="00E32A9E" w:rsidP="00E32A9E">
      <w:pPr>
        <w:adjustRightInd w:val="0"/>
        <w:snapToGrid w:val="0"/>
        <w:rPr>
          <w:color w:val="0000CC"/>
          <w:sz w:val="24"/>
          <w:szCs w:val="24"/>
        </w:rPr>
      </w:pPr>
    </w:p>
    <w:p w14:paraId="50B6575B" w14:textId="77777777" w:rsidR="00E32A9E" w:rsidRPr="00D018E3" w:rsidRDefault="00E32A9E" w:rsidP="00D018E3">
      <w:pPr>
        <w:adjustRightInd w:val="0"/>
        <w:snapToGrid w:val="0"/>
        <w:jc w:val="both"/>
        <w:rPr>
          <w:color w:val="0000FF"/>
          <w:sz w:val="24"/>
          <w:szCs w:val="24"/>
        </w:rPr>
      </w:pPr>
    </w:p>
    <w:p w14:paraId="4D216FEF" w14:textId="7D8E21DF" w:rsidR="00E32A9E" w:rsidRPr="00D018E3" w:rsidRDefault="00E32A9E" w:rsidP="00D018E3">
      <w:pPr>
        <w:adjustRightInd w:val="0"/>
        <w:snapToGrid w:val="0"/>
        <w:jc w:val="both"/>
        <w:rPr>
          <w:color w:val="0000FF"/>
          <w:sz w:val="24"/>
          <w:szCs w:val="24"/>
        </w:rPr>
      </w:pPr>
      <w:r w:rsidRPr="00D018E3">
        <w:rPr>
          <w:color w:val="0000FF"/>
          <w:sz w:val="24"/>
          <w:szCs w:val="24"/>
        </w:rPr>
        <w:t xml:space="preserve">Critérios de correção: </w:t>
      </w:r>
    </w:p>
    <w:p w14:paraId="16D00CCD" w14:textId="77777777" w:rsidR="00E32A9E" w:rsidRPr="00D018E3" w:rsidRDefault="00E32A9E" w:rsidP="00D018E3">
      <w:pPr>
        <w:adjustRightInd w:val="0"/>
        <w:snapToGrid w:val="0"/>
        <w:jc w:val="both"/>
        <w:rPr>
          <w:color w:val="0000FF"/>
          <w:sz w:val="24"/>
          <w:szCs w:val="24"/>
        </w:rPr>
      </w:pPr>
      <w:r w:rsidRPr="00D018E3">
        <w:rPr>
          <w:color w:val="0000FF"/>
          <w:sz w:val="24"/>
          <w:szCs w:val="24"/>
        </w:rPr>
        <w:t xml:space="preserve">- </w:t>
      </w:r>
      <w:proofErr w:type="gramStart"/>
      <w:r w:rsidRPr="00D018E3">
        <w:rPr>
          <w:color w:val="0000FF"/>
          <w:sz w:val="24"/>
          <w:szCs w:val="24"/>
        </w:rPr>
        <w:t>devem</w:t>
      </w:r>
      <w:proofErr w:type="gramEnd"/>
      <w:r w:rsidRPr="00D018E3">
        <w:rPr>
          <w:color w:val="0000FF"/>
          <w:sz w:val="24"/>
          <w:szCs w:val="24"/>
        </w:rPr>
        <w:t xml:space="preserve"> ser utilizados exclusivamente os símbolos: processo (retângulo) e decisão (losango) e conectores (círculo ou similar); </w:t>
      </w:r>
    </w:p>
    <w:p w14:paraId="4687DA4E" w14:textId="405A43E5" w:rsidR="00E32A9E" w:rsidRPr="00D018E3" w:rsidRDefault="00E32A9E" w:rsidP="00D018E3">
      <w:pPr>
        <w:adjustRightInd w:val="0"/>
        <w:snapToGrid w:val="0"/>
        <w:jc w:val="both"/>
        <w:rPr>
          <w:color w:val="0000FF"/>
          <w:sz w:val="24"/>
          <w:szCs w:val="24"/>
        </w:rPr>
      </w:pPr>
      <w:r w:rsidRPr="00D018E3">
        <w:rPr>
          <w:color w:val="0000FF"/>
          <w:sz w:val="24"/>
          <w:szCs w:val="24"/>
        </w:rPr>
        <w:t>- (1/2</w:t>
      </w:r>
      <w:r w:rsidR="00D018E3" w:rsidRPr="00D018E3">
        <w:rPr>
          <w:color w:val="0000FF"/>
          <w:sz w:val="24"/>
          <w:szCs w:val="24"/>
        </w:rPr>
        <w:t xml:space="preserve"> valor</w:t>
      </w:r>
      <w:r w:rsidRPr="00D018E3">
        <w:rPr>
          <w:color w:val="0000FF"/>
          <w:sz w:val="24"/>
          <w:szCs w:val="24"/>
        </w:rPr>
        <w:t xml:space="preserve">) </w:t>
      </w:r>
      <w:r w:rsidR="00D018E3" w:rsidRPr="00D018E3">
        <w:rPr>
          <w:color w:val="0000FF"/>
          <w:sz w:val="24"/>
          <w:szCs w:val="24"/>
        </w:rPr>
        <w:t>3 decisões</w:t>
      </w:r>
    </w:p>
    <w:p w14:paraId="64CEC743" w14:textId="61DAB91E" w:rsidR="00E32A9E" w:rsidRPr="00D018E3" w:rsidRDefault="00E32A9E" w:rsidP="00D018E3">
      <w:pPr>
        <w:adjustRightInd w:val="0"/>
        <w:snapToGrid w:val="0"/>
        <w:jc w:val="both"/>
        <w:rPr>
          <w:color w:val="0000FF"/>
          <w:sz w:val="24"/>
          <w:szCs w:val="24"/>
        </w:rPr>
      </w:pPr>
      <w:r w:rsidRPr="00D018E3">
        <w:rPr>
          <w:color w:val="0000FF"/>
          <w:sz w:val="24"/>
          <w:szCs w:val="24"/>
        </w:rPr>
        <w:t>- (1/2)</w:t>
      </w:r>
      <w:r w:rsidR="00D018E3" w:rsidRPr="00D018E3">
        <w:rPr>
          <w:color w:val="0000FF"/>
          <w:sz w:val="24"/>
          <w:szCs w:val="24"/>
        </w:rPr>
        <w:t xml:space="preserve"> valor</w:t>
      </w:r>
      <w:r w:rsidRPr="00D018E3">
        <w:rPr>
          <w:color w:val="0000FF"/>
          <w:sz w:val="24"/>
          <w:szCs w:val="24"/>
        </w:rPr>
        <w:t xml:space="preserve"> </w:t>
      </w:r>
      <w:r w:rsidR="00D018E3" w:rsidRPr="00D018E3">
        <w:rPr>
          <w:color w:val="0000FF"/>
          <w:sz w:val="24"/>
          <w:szCs w:val="24"/>
        </w:rPr>
        <w:t>3 conectores</w:t>
      </w:r>
      <w:r w:rsidR="003A2B68">
        <w:rPr>
          <w:color w:val="0000FF"/>
          <w:sz w:val="24"/>
          <w:szCs w:val="24"/>
        </w:rPr>
        <w:t xml:space="preserve"> </w:t>
      </w:r>
    </w:p>
    <w:p w14:paraId="23B3EFE5" w14:textId="4906F44A" w:rsidR="00D018E3" w:rsidRPr="00D018E3" w:rsidRDefault="00D018E3" w:rsidP="00D018E3">
      <w:pPr>
        <w:adjustRightInd w:val="0"/>
        <w:snapToGrid w:val="0"/>
        <w:jc w:val="both"/>
        <w:rPr>
          <w:color w:val="0000FF"/>
          <w:sz w:val="24"/>
          <w:szCs w:val="24"/>
        </w:rPr>
      </w:pPr>
      <w:r w:rsidRPr="00D018E3">
        <w:rPr>
          <w:color w:val="0000FF"/>
          <w:sz w:val="24"/>
          <w:szCs w:val="24"/>
        </w:rPr>
        <w:t>- erros e omissões: penalização de 20% a 100%</w:t>
      </w:r>
    </w:p>
    <w:p w14:paraId="7BEB6E12" w14:textId="0AF30596" w:rsidR="00E32A9E" w:rsidRPr="00D018E3" w:rsidRDefault="00E32A9E" w:rsidP="00D018E3">
      <w:pPr>
        <w:jc w:val="both"/>
        <w:rPr>
          <w:color w:val="0000FF"/>
          <w:sz w:val="24"/>
          <w:szCs w:val="24"/>
        </w:rPr>
      </w:pPr>
      <w:r w:rsidRPr="00D018E3">
        <w:rPr>
          <w:color w:val="0000FF"/>
        </w:rPr>
        <w:br w:type="page"/>
      </w:r>
    </w:p>
    <w:p w14:paraId="792E0BDB" w14:textId="1AB6B2EE" w:rsidR="003D2584" w:rsidRDefault="00D16F6D" w:rsidP="00BA0ECD">
      <w:pPr>
        <w:pStyle w:val="BodyText"/>
        <w:spacing w:line="237" w:lineRule="auto"/>
        <w:ind w:right="122"/>
        <w:jc w:val="both"/>
      </w:pPr>
      <w:r w:rsidRPr="005B1BC2">
        <w:lastRenderedPageBreak/>
        <w:t>2</w:t>
      </w:r>
      <w:r w:rsidR="0021757D" w:rsidRPr="005B1BC2">
        <w:t>)</w:t>
      </w:r>
      <w:r w:rsidR="00C6578D" w:rsidRPr="005B1BC2">
        <w:t xml:space="preserve"> </w:t>
      </w:r>
      <w:r w:rsidR="00E84F71" w:rsidRPr="005B1BC2">
        <w:t xml:space="preserve">Pretende-se que faça a modelação </w:t>
      </w:r>
      <w:r w:rsidR="00905509" w:rsidRPr="005B1BC2">
        <w:t>de um sistema de informação</w:t>
      </w:r>
      <w:r w:rsidR="005374F8" w:rsidRPr="005B1BC2">
        <w:t xml:space="preserve"> (SI)</w:t>
      </w:r>
      <w:r w:rsidR="005B1BC2">
        <w:t xml:space="preserve"> </w:t>
      </w:r>
      <w:r w:rsidR="00C70226">
        <w:t xml:space="preserve">de </w:t>
      </w:r>
      <w:r w:rsidR="005B1BC2">
        <w:t xml:space="preserve">uma empresa </w:t>
      </w:r>
      <w:r w:rsidR="00C70226">
        <w:t>existente numa</w:t>
      </w:r>
      <w:r w:rsidR="005B1BC2">
        <w:t xml:space="preserve"> ilha remota</w:t>
      </w:r>
      <w:r w:rsidR="003D2584">
        <w:t>.</w:t>
      </w:r>
      <w:r w:rsidR="00486154">
        <w:t xml:space="preserve"> </w:t>
      </w:r>
    </w:p>
    <w:p w14:paraId="1E93AC2D" w14:textId="77777777" w:rsidR="003D2584" w:rsidRDefault="003D2584" w:rsidP="00BA0ECD">
      <w:pPr>
        <w:pStyle w:val="BodyText"/>
        <w:spacing w:line="237" w:lineRule="auto"/>
        <w:ind w:right="122"/>
        <w:jc w:val="both"/>
      </w:pPr>
    </w:p>
    <w:p w14:paraId="22696CA7" w14:textId="5EEAB98A" w:rsidR="00C70226" w:rsidRDefault="003D2584" w:rsidP="00BA0ECD">
      <w:pPr>
        <w:pStyle w:val="BodyText"/>
        <w:spacing w:line="237" w:lineRule="auto"/>
        <w:ind w:right="122"/>
        <w:jc w:val="both"/>
      </w:pPr>
      <w:r>
        <w:t>Um pescador comprou um barco de pesca</w:t>
      </w:r>
      <w:r w:rsidR="00EA0E06">
        <w:t xml:space="preserve"> como o da figura</w:t>
      </w:r>
      <w:r>
        <w:t xml:space="preserve">. Para o efeito </w:t>
      </w:r>
      <w:r w:rsidR="00C70226">
        <w:t>realizou um empréstimo junto de elementos da sua coletividade. O objetivo do pescador é pagar o valor emprestado aos credores o mais depressa possível.</w:t>
      </w:r>
    </w:p>
    <w:p w14:paraId="6DDCC849" w14:textId="77777777" w:rsidR="00486154" w:rsidRDefault="00486154" w:rsidP="00BA0ECD">
      <w:pPr>
        <w:pStyle w:val="BodyText"/>
        <w:spacing w:line="237" w:lineRule="auto"/>
        <w:ind w:right="122"/>
        <w:jc w:val="both"/>
      </w:pPr>
    </w:p>
    <w:p w14:paraId="1E2AE5D1" w14:textId="49FC7A9A" w:rsidR="005B1BC2" w:rsidRDefault="003D2584" w:rsidP="003D2584">
      <w:pPr>
        <w:pStyle w:val="BodyText"/>
        <w:spacing w:line="237" w:lineRule="auto"/>
        <w:ind w:right="122"/>
        <w:jc w:val="center"/>
      </w:pPr>
      <w:r>
        <w:rPr>
          <w:noProof/>
        </w:rPr>
        <w:drawing>
          <wp:inline distT="0" distB="0" distL="0" distR="0" wp14:anchorId="5646E979" wp14:editId="6EDDDD2E">
            <wp:extent cx="2527540" cy="14239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1499" cy="1426196"/>
                    </a:xfrm>
                    <a:prstGeom prst="rect">
                      <a:avLst/>
                    </a:prstGeom>
                    <a:noFill/>
                  </pic:spPr>
                </pic:pic>
              </a:graphicData>
            </a:graphic>
          </wp:inline>
        </w:drawing>
      </w:r>
    </w:p>
    <w:p w14:paraId="75F836F1" w14:textId="77777777" w:rsidR="00486154" w:rsidRDefault="00486154" w:rsidP="003D2584">
      <w:pPr>
        <w:pStyle w:val="BodyText"/>
        <w:spacing w:line="237" w:lineRule="auto"/>
        <w:ind w:right="122"/>
        <w:jc w:val="center"/>
      </w:pPr>
    </w:p>
    <w:p w14:paraId="24845ADF" w14:textId="223AE56D" w:rsidR="003D2584" w:rsidRDefault="004C56CE" w:rsidP="00BA0ECD">
      <w:pPr>
        <w:pStyle w:val="BodyText"/>
        <w:spacing w:line="237" w:lineRule="auto"/>
        <w:ind w:right="122"/>
        <w:jc w:val="both"/>
      </w:pPr>
      <w:r>
        <w:t xml:space="preserve">As vendas do peixe fazem-se </w:t>
      </w:r>
      <w:r w:rsidR="00C70226">
        <w:t>antes do peixe chegar à</w:t>
      </w:r>
      <w:r>
        <w:t xml:space="preserve"> lota, </w:t>
      </w:r>
      <w:r w:rsidR="00C70226">
        <w:t xml:space="preserve">bem </w:t>
      </w:r>
      <w:r>
        <w:t>longe do olhar dos cobradores de impostos.</w:t>
      </w:r>
      <w:r w:rsidR="00C70226">
        <w:t xml:space="preserve"> Para o efeito o pescador pretende que o SI contemple uma antena de rádio </w:t>
      </w:r>
      <w:r w:rsidR="00486154">
        <w:t>que permita a venda sem interferências.</w:t>
      </w:r>
      <w:r w:rsidR="00C70226">
        <w:t xml:space="preserve"> </w:t>
      </w:r>
      <w:r w:rsidR="003D2584">
        <w:t xml:space="preserve">Sempre que </w:t>
      </w:r>
      <w:r w:rsidR="00EA0E06">
        <w:t>o pescador (e do</w:t>
      </w:r>
      <w:r>
        <w:t>n</w:t>
      </w:r>
      <w:r w:rsidR="00EA0E06">
        <w:t>o da embarcação) vai à pesca</w:t>
      </w:r>
      <w:r>
        <w:t>,</w:t>
      </w:r>
      <w:r w:rsidR="00EA0E06">
        <w:t xml:space="preserve"> preenche uma folha de cálculo das receitas, como a que se apresenta em baixo.</w:t>
      </w:r>
    </w:p>
    <w:p w14:paraId="2D7D6D2E" w14:textId="191B1483" w:rsidR="003D2584" w:rsidRDefault="003D2584" w:rsidP="00BA0ECD">
      <w:pPr>
        <w:pStyle w:val="BodyText"/>
        <w:spacing w:line="237" w:lineRule="auto"/>
        <w:ind w:right="122"/>
        <w:jc w:val="both"/>
      </w:pPr>
    </w:p>
    <w:tbl>
      <w:tblPr>
        <w:tblW w:w="6614" w:type="dxa"/>
        <w:jc w:val="center"/>
        <w:tblCellMar>
          <w:left w:w="70" w:type="dxa"/>
          <w:right w:w="70" w:type="dxa"/>
        </w:tblCellMar>
        <w:tblLook w:val="04A0" w:firstRow="1" w:lastRow="0" w:firstColumn="1" w:lastColumn="0" w:noHBand="0" w:noVBand="1"/>
      </w:tblPr>
      <w:tblGrid>
        <w:gridCol w:w="1420"/>
        <w:gridCol w:w="1234"/>
        <w:gridCol w:w="1480"/>
        <w:gridCol w:w="1160"/>
        <w:gridCol w:w="1347"/>
      </w:tblGrid>
      <w:tr w:rsidR="00EA0E06" w:rsidRPr="00EA0E06" w14:paraId="7863DBE1" w14:textId="77777777" w:rsidTr="00EA0E06">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8ACE0" w14:textId="77777777" w:rsidR="00EA0E06" w:rsidRPr="00EA0E06" w:rsidRDefault="00EA0E06" w:rsidP="00EA0E06">
            <w:pPr>
              <w:widowControl/>
              <w:autoSpaceDE/>
              <w:autoSpaceDN/>
              <w:rPr>
                <w:b/>
                <w:bCs/>
                <w:color w:val="000000"/>
                <w:sz w:val="24"/>
                <w:szCs w:val="24"/>
                <w:lang w:eastAsia="pt-PT"/>
              </w:rPr>
            </w:pPr>
            <w:r w:rsidRPr="00EA0E06">
              <w:rPr>
                <w:b/>
                <w:bCs/>
                <w:color w:val="000000"/>
                <w:sz w:val="24"/>
                <w:szCs w:val="24"/>
                <w:lang w:eastAsia="pt-PT"/>
              </w:rPr>
              <w:t>dia</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3ACCB995" w14:textId="77777777" w:rsidR="00EA0E06" w:rsidRPr="00EA0E06" w:rsidRDefault="00EA0E06" w:rsidP="00EA0E06">
            <w:pPr>
              <w:widowControl/>
              <w:autoSpaceDE/>
              <w:autoSpaceDN/>
              <w:jc w:val="right"/>
              <w:rPr>
                <w:b/>
                <w:bCs/>
                <w:color w:val="000000"/>
                <w:sz w:val="24"/>
                <w:szCs w:val="24"/>
                <w:lang w:eastAsia="pt-PT"/>
              </w:rPr>
            </w:pPr>
            <w:r w:rsidRPr="00EA0E06">
              <w:rPr>
                <w:b/>
                <w:bCs/>
                <w:color w:val="000000"/>
                <w:sz w:val="24"/>
                <w:szCs w:val="24"/>
                <w:lang w:eastAsia="pt-PT"/>
              </w:rPr>
              <w:t>28/03/2023</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AF86969" w14:textId="77777777"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6F0CAA6" w14:textId="77777777"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E9AEC30" w14:textId="77777777"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 </w:t>
            </w:r>
          </w:p>
        </w:tc>
      </w:tr>
      <w:tr w:rsidR="00EA0E06" w:rsidRPr="00EA0E06" w14:paraId="59497006" w14:textId="77777777" w:rsidTr="00EA0E06">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9F73CE7" w14:textId="77777777"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comprador</w:t>
            </w:r>
          </w:p>
        </w:tc>
        <w:tc>
          <w:tcPr>
            <w:tcW w:w="1234" w:type="dxa"/>
            <w:tcBorders>
              <w:top w:val="nil"/>
              <w:left w:val="nil"/>
              <w:bottom w:val="single" w:sz="4" w:space="0" w:color="auto"/>
              <w:right w:val="single" w:sz="4" w:space="0" w:color="auto"/>
            </w:tcBorders>
            <w:shd w:val="clear" w:color="auto" w:fill="auto"/>
            <w:noWrap/>
            <w:vAlign w:val="bottom"/>
            <w:hideMark/>
          </w:tcPr>
          <w:p w14:paraId="0CE82EA1" w14:textId="77777777"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tipo peixe</w:t>
            </w:r>
          </w:p>
        </w:tc>
        <w:tc>
          <w:tcPr>
            <w:tcW w:w="1480" w:type="dxa"/>
            <w:tcBorders>
              <w:top w:val="nil"/>
              <w:left w:val="nil"/>
              <w:bottom w:val="single" w:sz="4" w:space="0" w:color="auto"/>
              <w:right w:val="single" w:sz="4" w:space="0" w:color="auto"/>
            </w:tcBorders>
            <w:shd w:val="clear" w:color="auto" w:fill="auto"/>
            <w:noWrap/>
            <w:vAlign w:val="bottom"/>
            <w:hideMark/>
          </w:tcPr>
          <w:p w14:paraId="42519F9E" w14:textId="3DE0F7F7" w:rsidR="00EA0E06" w:rsidRPr="00EA0E06" w:rsidRDefault="00486154" w:rsidP="00EA0E06">
            <w:pPr>
              <w:widowControl/>
              <w:autoSpaceDE/>
              <w:autoSpaceDN/>
              <w:jc w:val="center"/>
              <w:rPr>
                <w:color w:val="000000"/>
                <w:sz w:val="24"/>
                <w:szCs w:val="24"/>
                <w:lang w:eastAsia="pt-PT"/>
              </w:rPr>
            </w:pPr>
            <w:r>
              <w:rPr>
                <w:color w:val="000000"/>
                <w:sz w:val="24"/>
                <w:szCs w:val="24"/>
                <w:lang w:eastAsia="pt-PT"/>
              </w:rPr>
              <w:t>q</w:t>
            </w:r>
            <w:r w:rsidR="00EA0E06" w:rsidRPr="00EA0E06">
              <w:rPr>
                <w:color w:val="000000"/>
                <w:sz w:val="24"/>
                <w:szCs w:val="24"/>
                <w:lang w:eastAsia="pt-PT"/>
              </w:rPr>
              <w:t>uantidade</w:t>
            </w:r>
            <w:r>
              <w:rPr>
                <w:color w:val="000000"/>
                <w:sz w:val="24"/>
                <w:szCs w:val="24"/>
                <w:lang w:eastAsia="pt-PT"/>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50655507"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preço</w:t>
            </w:r>
          </w:p>
        </w:tc>
        <w:tc>
          <w:tcPr>
            <w:tcW w:w="1320" w:type="dxa"/>
            <w:tcBorders>
              <w:top w:val="nil"/>
              <w:left w:val="nil"/>
              <w:bottom w:val="single" w:sz="4" w:space="0" w:color="auto"/>
              <w:right w:val="single" w:sz="4" w:space="0" w:color="auto"/>
            </w:tcBorders>
            <w:shd w:val="clear" w:color="auto" w:fill="auto"/>
            <w:noWrap/>
            <w:vAlign w:val="bottom"/>
            <w:hideMark/>
          </w:tcPr>
          <w:p w14:paraId="5A7BC535"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importância</w:t>
            </w:r>
          </w:p>
        </w:tc>
      </w:tr>
      <w:tr w:rsidR="00EA0E06" w:rsidRPr="00EA0E06" w14:paraId="5E247FE0" w14:textId="77777777" w:rsidTr="00EA0E06">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15B73FD" w14:textId="77777777"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A</w:t>
            </w:r>
          </w:p>
        </w:tc>
        <w:tc>
          <w:tcPr>
            <w:tcW w:w="1234" w:type="dxa"/>
            <w:tcBorders>
              <w:top w:val="nil"/>
              <w:left w:val="nil"/>
              <w:bottom w:val="single" w:sz="4" w:space="0" w:color="auto"/>
              <w:right w:val="single" w:sz="4" w:space="0" w:color="auto"/>
            </w:tcBorders>
            <w:shd w:val="clear" w:color="auto" w:fill="auto"/>
            <w:noWrap/>
            <w:vAlign w:val="bottom"/>
            <w:hideMark/>
          </w:tcPr>
          <w:p w14:paraId="5C7D9AA2" w14:textId="392361BF" w:rsidR="00EA0E06" w:rsidRPr="00EA0E06" w:rsidRDefault="00486154" w:rsidP="00EA0E06">
            <w:pPr>
              <w:widowControl/>
              <w:autoSpaceDE/>
              <w:autoSpaceDN/>
              <w:rPr>
                <w:color w:val="000000"/>
                <w:sz w:val="24"/>
                <w:szCs w:val="24"/>
                <w:lang w:eastAsia="pt-PT"/>
              </w:rPr>
            </w:pPr>
            <w:r>
              <w:rPr>
                <w:color w:val="000000"/>
                <w:sz w:val="24"/>
                <w:szCs w:val="24"/>
                <w:lang w:eastAsia="pt-PT"/>
              </w:rPr>
              <w:t>s</w:t>
            </w:r>
            <w:r w:rsidR="00EA0E06" w:rsidRPr="00EA0E06">
              <w:rPr>
                <w:color w:val="000000"/>
                <w:sz w:val="24"/>
                <w:szCs w:val="24"/>
                <w:lang w:eastAsia="pt-PT"/>
              </w:rPr>
              <w:t>ardinha</w:t>
            </w:r>
          </w:p>
        </w:tc>
        <w:tc>
          <w:tcPr>
            <w:tcW w:w="1480" w:type="dxa"/>
            <w:tcBorders>
              <w:top w:val="nil"/>
              <w:left w:val="nil"/>
              <w:bottom w:val="single" w:sz="4" w:space="0" w:color="auto"/>
              <w:right w:val="single" w:sz="4" w:space="0" w:color="auto"/>
            </w:tcBorders>
            <w:shd w:val="clear" w:color="auto" w:fill="auto"/>
            <w:noWrap/>
            <w:vAlign w:val="bottom"/>
            <w:hideMark/>
          </w:tcPr>
          <w:p w14:paraId="59A21E14"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1,000</w:t>
            </w:r>
          </w:p>
        </w:tc>
        <w:tc>
          <w:tcPr>
            <w:tcW w:w="1160" w:type="dxa"/>
            <w:tcBorders>
              <w:top w:val="nil"/>
              <w:left w:val="nil"/>
              <w:bottom w:val="single" w:sz="4" w:space="0" w:color="auto"/>
              <w:right w:val="single" w:sz="4" w:space="0" w:color="auto"/>
            </w:tcBorders>
            <w:shd w:val="clear" w:color="auto" w:fill="auto"/>
            <w:noWrap/>
            <w:vAlign w:val="bottom"/>
            <w:hideMark/>
          </w:tcPr>
          <w:p w14:paraId="3B68CE51"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1.10 €</w:t>
            </w:r>
          </w:p>
        </w:tc>
        <w:tc>
          <w:tcPr>
            <w:tcW w:w="1320" w:type="dxa"/>
            <w:tcBorders>
              <w:top w:val="nil"/>
              <w:left w:val="nil"/>
              <w:bottom w:val="single" w:sz="4" w:space="0" w:color="auto"/>
              <w:right w:val="single" w:sz="4" w:space="0" w:color="auto"/>
            </w:tcBorders>
            <w:shd w:val="clear" w:color="auto" w:fill="auto"/>
            <w:noWrap/>
            <w:vAlign w:val="bottom"/>
            <w:hideMark/>
          </w:tcPr>
          <w:p w14:paraId="3EBFC63A"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1,100.00 €</w:t>
            </w:r>
          </w:p>
        </w:tc>
      </w:tr>
      <w:tr w:rsidR="00EA0E06" w:rsidRPr="00EA0E06" w14:paraId="355EDC9C" w14:textId="77777777" w:rsidTr="00EA0E06">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4AA84A" w14:textId="77777777"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A</w:t>
            </w:r>
          </w:p>
        </w:tc>
        <w:tc>
          <w:tcPr>
            <w:tcW w:w="1234" w:type="dxa"/>
            <w:tcBorders>
              <w:top w:val="nil"/>
              <w:left w:val="nil"/>
              <w:bottom w:val="single" w:sz="4" w:space="0" w:color="auto"/>
              <w:right w:val="single" w:sz="4" w:space="0" w:color="auto"/>
            </w:tcBorders>
            <w:shd w:val="clear" w:color="auto" w:fill="auto"/>
            <w:noWrap/>
            <w:vAlign w:val="bottom"/>
            <w:hideMark/>
          </w:tcPr>
          <w:p w14:paraId="0026F8A7" w14:textId="7CEAD072" w:rsidR="00EA0E06" w:rsidRPr="00EA0E06" w:rsidRDefault="00486154" w:rsidP="00EA0E06">
            <w:pPr>
              <w:widowControl/>
              <w:autoSpaceDE/>
              <w:autoSpaceDN/>
              <w:rPr>
                <w:color w:val="000000"/>
                <w:sz w:val="24"/>
                <w:szCs w:val="24"/>
                <w:lang w:eastAsia="pt-PT"/>
              </w:rPr>
            </w:pPr>
            <w:r>
              <w:rPr>
                <w:color w:val="000000"/>
                <w:sz w:val="24"/>
                <w:szCs w:val="24"/>
                <w:lang w:eastAsia="pt-PT"/>
              </w:rPr>
              <w:t>s</w:t>
            </w:r>
            <w:r w:rsidR="00EA0E06" w:rsidRPr="00EA0E06">
              <w:rPr>
                <w:color w:val="000000"/>
                <w:sz w:val="24"/>
                <w:szCs w:val="24"/>
                <w:lang w:eastAsia="pt-PT"/>
              </w:rPr>
              <w:t>ardinha</w:t>
            </w:r>
          </w:p>
        </w:tc>
        <w:tc>
          <w:tcPr>
            <w:tcW w:w="1480" w:type="dxa"/>
            <w:tcBorders>
              <w:top w:val="nil"/>
              <w:left w:val="nil"/>
              <w:bottom w:val="single" w:sz="4" w:space="0" w:color="auto"/>
              <w:right w:val="single" w:sz="4" w:space="0" w:color="auto"/>
            </w:tcBorders>
            <w:shd w:val="clear" w:color="auto" w:fill="auto"/>
            <w:noWrap/>
            <w:vAlign w:val="bottom"/>
            <w:hideMark/>
          </w:tcPr>
          <w:p w14:paraId="721DC301"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1,200</w:t>
            </w:r>
          </w:p>
        </w:tc>
        <w:tc>
          <w:tcPr>
            <w:tcW w:w="1160" w:type="dxa"/>
            <w:tcBorders>
              <w:top w:val="nil"/>
              <w:left w:val="nil"/>
              <w:bottom w:val="single" w:sz="4" w:space="0" w:color="auto"/>
              <w:right w:val="single" w:sz="4" w:space="0" w:color="auto"/>
            </w:tcBorders>
            <w:shd w:val="clear" w:color="auto" w:fill="auto"/>
            <w:noWrap/>
            <w:vAlign w:val="bottom"/>
            <w:hideMark/>
          </w:tcPr>
          <w:p w14:paraId="7ACF013C"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1.20 €</w:t>
            </w:r>
          </w:p>
        </w:tc>
        <w:tc>
          <w:tcPr>
            <w:tcW w:w="1320" w:type="dxa"/>
            <w:tcBorders>
              <w:top w:val="nil"/>
              <w:left w:val="nil"/>
              <w:bottom w:val="single" w:sz="4" w:space="0" w:color="auto"/>
              <w:right w:val="single" w:sz="4" w:space="0" w:color="auto"/>
            </w:tcBorders>
            <w:shd w:val="clear" w:color="auto" w:fill="auto"/>
            <w:noWrap/>
            <w:vAlign w:val="bottom"/>
            <w:hideMark/>
          </w:tcPr>
          <w:p w14:paraId="726F5D65"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1,440.00 €</w:t>
            </w:r>
          </w:p>
        </w:tc>
      </w:tr>
      <w:tr w:rsidR="00EA0E06" w:rsidRPr="00EA0E06" w14:paraId="3F985081" w14:textId="77777777" w:rsidTr="00EA0E06">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3421C53" w14:textId="1C0461EE"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B</w:t>
            </w:r>
          </w:p>
        </w:tc>
        <w:tc>
          <w:tcPr>
            <w:tcW w:w="1234" w:type="dxa"/>
            <w:tcBorders>
              <w:top w:val="nil"/>
              <w:left w:val="nil"/>
              <w:bottom w:val="single" w:sz="4" w:space="0" w:color="auto"/>
              <w:right w:val="single" w:sz="4" w:space="0" w:color="auto"/>
            </w:tcBorders>
            <w:shd w:val="clear" w:color="auto" w:fill="auto"/>
            <w:noWrap/>
            <w:vAlign w:val="bottom"/>
            <w:hideMark/>
          </w:tcPr>
          <w:p w14:paraId="6A4552D9" w14:textId="08F8945C" w:rsidR="00EA0E06" w:rsidRPr="00EA0E06" w:rsidRDefault="00486154" w:rsidP="00EA0E06">
            <w:pPr>
              <w:widowControl/>
              <w:autoSpaceDE/>
              <w:autoSpaceDN/>
              <w:rPr>
                <w:color w:val="000000"/>
                <w:sz w:val="24"/>
                <w:szCs w:val="24"/>
                <w:lang w:eastAsia="pt-PT"/>
              </w:rPr>
            </w:pPr>
            <w:r>
              <w:rPr>
                <w:color w:val="000000"/>
                <w:sz w:val="24"/>
                <w:szCs w:val="24"/>
                <w:lang w:eastAsia="pt-PT"/>
              </w:rPr>
              <w:t>s</w:t>
            </w:r>
            <w:r w:rsidR="00EA0E06" w:rsidRPr="00EA0E06">
              <w:rPr>
                <w:color w:val="000000"/>
                <w:sz w:val="24"/>
                <w:szCs w:val="24"/>
                <w:lang w:eastAsia="pt-PT"/>
              </w:rPr>
              <w:t>ardinha</w:t>
            </w:r>
          </w:p>
        </w:tc>
        <w:tc>
          <w:tcPr>
            <w:tcW w:w="1480" w:type="dxa"/>
            <w:tcBorders>
              <w:top w:val="nil"/>
              <w:left w:val="nil"/>
              <w:bottom w:val="single" w:sz="4" w:space="0" w:color="auto"/>
              <w:right w:val="single" w:sz="4" w:space="0" w:color="auto"/>
            </w:tcBorders>
            <w:shd w:val="clear" w:color="auto" w:fill="auto"/>
            <w:noWrap/>
            <w:vAlign w:val="bottom"/>
            <w:hideMark/>
          </w:tcPr>
          <w:p w14:paraId="00883F9A"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900</w:t>
            </w:r>
          </w:p>
        </w:tc>
        <w:tc>
          <w:tcPr>
            <w:tcW w:w="1160" w:type="dxa"/>
            <w:tcBorders>
              <w:top w:val="nil"/>
              <w:left w:val="nil"/>
              <w:bottom w:val="single" w:sz="4" w:space="0" w:color="auto"/>
              <w:right w:val="single" w:sz="4" w:space="0" w:color="auto"/>
            </w:tcBorders>
            <w:shd w:val="clear" w:color="auto" w:fill="auto"/>
            <w:noWrap/>
            <w:vAlign w:val="bottom"/>
            <w:hideMark/>
          </w:tcPr>
          <w:p w14:paraId="05FCB896"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0.90 €</w:t>
            </w:r>
          </w:p>
        </w:tc>
        <w:tc>
          <w:tcPr>
            <w:tcW w:w="1320" w:type="dxa"/>
            <w:tcBorders>
              <w:top w:val="nil"/>
              <w:left w:val="nil"/>
              <w:bottom w:val="single" w:sz="4" w:space="0" w:color="auto"/>
              <w:right w:val="single" w:sz="4" w:space="0" w:color="auto"/>
            </w:tcBorders>
            <w:shd w:val="clear" w:color="auto" w:fill="auto"/>
            <w:noWrap/>
            <w:vAlign w:val="bottom"/>
            <w:hideMark/>
          </w:tcPr>
          <w:p w14:paraId="4B420A77"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810.00 €</w:t>
            </w:r>
          </w:p>
        </w:tc>
      </w:tr>
      <w:tr w:rsidR="00EA0E06" w:rsidRPr="00EA0E06" w14:paraId="7DBE9ABD" w14:textId="77777777" w:rsidTr="00EA0E06">
        <w:trPr>
          <w:trHeight w:val="300"/>
          <w:jc w:val="center"/>
        </w:trPr>
        <w:tc>
          <w:tcPr>
            <w:tcW w:w="1420" w:type="dxa"/>
            <w:tcBorders>
              <w:top w:val="nil"/>
              <w:left w:val="nil"/>
              <w:bottom w:val="nil"/>
              <w:right w:val="nil"/>
            </w:tcBorders>
            <w:shd w:val="clear" w:color="auto" w:fill="auto"/>
            <w:noWrap/>
            <w:vAlign w:val="bottom"/>
            <w:hideMark/>
          </w:tcPr>
          <w:p w14:paraId="51553436" w14:textId="77777777" w:rsidR="00EA0E06" w:rsidRPr="00EA0E06" w:rsidRDefault="00EA0E06" w:rsidP="00EA0E06">
            <w:pPr>
              <w:widowControl/>
              <w:autoSpaceDE/>
              <w:autoSpaceDN/>
              <w:jc w:val="center"/>
              <w:rPr>
                <w:color w:val="000000"/>
                <w:sz w:val="24"/>
                <w:szCs w:val="24"/>
                <w:lang w:eastAsia="pt-PT"/>
              </w:rPr>
            </w:pPr>
          </w:p>
        </w:tc>
        <w:tc>
          <w:tcPr>
            <w:tcW w:w="1234" w:type="dxa"/>
            <w:tcBorders>
              <w:top w:val="nil"/>
              <w:left w:val="nil"/>
              <w:bottom w:val="nil"/>
              <w:right w:val="nil"/>
            </w:tcBorders>
            <w:shd w:val="clear" w:color="auto" w:fill="auto"/>
            <w:noWrap/>
            <w:vAlign w:val="bottom"/>
            <w:hideMark/>
          </w:tcPr>
          <w:p w14:paraId="4CC0E32B" w14:textId="77777777" w:rsidR="00EA0E06" w:rsidRPr="00EA0E06" w:rsidRDefault="00EA0E06" w:rsidP="00EA0E06">
            <w:pPr>
              <w:widowControl/>
              <w:autoSpaceDE/>
              <w:autoSpaceDN/>
              <w:rPr>
                <w:sz w:val="24"/>
                <w:szCs w:val="24"/>
                <w:lang w:eastAsia="pt-PT"/>
              </w:rPr>
            </w:pPr>
          </w:p>
        </w:tc>
        <w:tc>
          <w:tcPr>
            <w:tcW w:w="1480" w:type="dxa"/>
            <w:tcBorders>
              <w:top w:val="nil"/>
              <w:left w:val="nil"/>
              <w:bottom w:val="nil"/>
              <w:right w:val="nil"/>
            </w:tcBorders>
            <w:shd w:val="clear" w:color="auto" w:fill="auto"/>
            <w:noWrap/>
            <w:vAlign w:val="bottom"/>
            <w:hideMark/>
          </w:tcPr>
          <w:p w14:paraId="1ED7C383" w14:textId="77777777" w:rsidR="00EA0E06" w:rsidRPr="00EA0E06" w:rsidRDefault="00EA0E06" w:rsidP="00EA0E06">
            <w:pPr>
              <w:widowControl/>
              <w:autoSpaceDE/>
              <w:autoSpaceDN/>
              <w:rPr>
                <w:sz w:val="24"/>
                <w:szCs w:val="24"/>
                <w:lang w:eastAsia="pt-PT"/>
              </w:rPr>
            </w:pPr>
          </w:p>
        </w:tc>
        <w:tc>
          <w:tcPr>
            <w:tcW w:w="1160" w:type="dxa"/>
            <w:tcBorders>
              <w:top w:val="nil"/>
              <w:left w:val="nil"/>
              <w:bottom w:val="nil"/>
              <w:right w:val="nil"/>
            </w:tcBorders>
            <w:shd w:val="clear" w:color="auto" w:fill="auto"/>
            <w:noWrap/>
            <w:vAlign w:val="bottom"/>
            <w:hideMark/>
          </w:tcPr>
          <w:p w14:paraId="567438BA" w14:textId="77777777" w:rsidR="00EA0E06" w:rsidRPr="00EA0E06" w:rsidRDefault="00EA0E06" w:rsidP="00EA0E06">
            <w:pPr>
              <w:widowControl/>
              <w:autoSpaceDE/>
              <w:autoSpaceDN/>
              <w:jc w:val="center"/>
              <w:rPr>
                <w:sz w:val="24"/>
                <w:szCs w:val="24"/>
                <w:lang w:eastAsia="pt-PT"/>
              </w:rPr>
            </w:pP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3B123FE"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 </w:t>
            </w:r>
          </w:p>
        </w:tc>
      </w:tr>
      <w:tr w:rsidR="00EA0E06" w:rsidRPr="00EA0E06" w14:paraId="4F265E51" w14:textId="77777777" w:rsidTr="00EA0E06">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5234" w14:textId="77777777" w:rsidR="00EA0E06" w:rsidRPr="00EA0E06" w:rsidRDefault="00EA0E06" w:rsidP="00EA0E06">
            <w:pPr>
              <w:widowControl/>
              <w:autoSpaceDE/>
              <w:autoSpaceDN/>
              <w:rPr>
                <w:b/>
                <w:bCs/>
                <w:color w:val="000000"/>
                <w:sz w:val="24"/>
                <w:szCs w:val="24"/>
                <w:lang w:eastAsia="pt-PT"/>
              </w:rPr>
            </w:pPr>
            <w:r w:rsidRPr="00EA0E06">
              <w:rPr>
                <w:b/>
                <w:bCs/>
                <w:color w:val="000000"/>
                <w:sz w:val="24"/>
                <w:szCs w:val="24"/>
                <w:lang w:eastAsia="pt-PT"/>
              </w:rPr>
              <w:t>dia</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75B54D02" w14:textId="77777777" w:rsidR="00EA0E06" w:rsidRPr="00EA0E06" w:rsidRDefault="00EA0E06" w:rsidP="00EA0E06">
            <w:pPr>
              <w:widowControl/>
              <w:autoSpaceDE/>
              <w:autoSpaceDN/>
              <w:jc w:val="right"/>
              <w:rPr>
                <w:b/>
                <w:bCs/>
                <w:color w:val="000000"/>
                <w:sz w:val="24"/>
                <w:szCs w:val="24"/>
                <w:lang w:eastAsia="pt-PT"/>
              </w:rPr>
            </w:pPr>
            <w:r w:rsidRPr="00EA0E06">
              <w:rPr>
                <w:b/>
                <w:bCs/>
                <w:color w:val="000000"/>
                <w:sz w:val="24"/>
                <w:szCs w:val="24"/>
                <w:lang w:eastAsia="pt-PT"/>
              </w:rPr>
              <w:t>29/03/2023</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75847CD"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0C769E7"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 </w:t>
            </w:r>
          </w:p>
        </w:tc>
        <w:tc>
          <w:tcPr>
            <w:tcW w:w="1320" w:type="dxa"/>
            <w:tcBorders>
              <w:top w:val="nil"/>
              <w:left w:val="nil"/>
              <w:bottom w:val="single" w:sz="4" w:space="0" w:color="auto"/>
              <w:right w:val="single" w:sz="4" w:space="0" w:color="auto"/>
            </w:tcBorders>
            <w:shd w:val="clear" w:color="auto" w:fill="auto"/>
            <w:noWrap/>
            <w:vAlign w:val="bottom"/>
            <w:hideMark/>
          </w:tcPr>
          <w:p w14:paraId="1D368203"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 </w:t>
            </w:r>
          </w:p>
        </w:tc>
      </w:tr>
      <w:tr w:rsidR="00EA0E06" w:rsidRPr="00EA0E06" w14:paraId="5FEEC1C5" w14:textId="77777777" w:rsidTr="00EA0E06">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DFD303B" w14:textId="77777777"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comprador</w:t>
            </w:r>
          </w:p>
        </w:tc>
        <w:tc>
          <w:tcPr>
            <w:tcW w:w="1234" w:type="dxa"/>
            <w:tcBorders>
              <w:top w:val="nil"/>
              <w:left w:val="nil"/>
              <w:bottom w:val="single" w:sz="4" w:space="0" w:color="auto"/>
              <w:right w:val="single" w:sz="4" w:space="0" w:color="auto"/>
            </w:tcBorders>
            <w:shd w:val="clear" w:color="auto" w:fill="auto"/>
            <w:noWrap/>
            <w:vAlign w:val="bottom"/>
            <w:hideMark/>
          </w:tcPr>
          <w:p w14:paraId="45300300" w14:textId="77777777"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tipo peixe</w:t>
            </w:r>
          </w:p>
        </w:tc>
        <w:tc>
          <w:tcPr>
            <w:tcW w:w="1480" w:type="dxa"/>
            <w:tcBorders>
              <w:top w:val="nil"/>
              <w:left w:val="nil"/>
              <w:bottom w:val="single" w:sz="4" w:space="0" w:color="auto"/>
              <w:right w:val="single" w:sz="4" w:space="0" w:color="auto"/>
            </w:tcBorders>
            <w:shd w:val="clear" w:color="auto" w:fill="auto"/>
            <w:noWrap/>
            <w:vAlign w:val="bottom"/>
            <w:hideMark/>
          </w:tcPr>
          <w:p w14:paraId="5DF00059"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quantidade</w:t>
            </w:r>
          </w:p>
        </w:tc>
        <w:tc>
          <w:tcPr>
            <w:tcW w:w="1160" w:type="dxa"/>
            <w:tcBorders>
              <w:top w:val="nil"/>
              <w:left w:val="nil"/>
              <w:bottom w:val="single" w:sz="4" w:space="0" w:color="auto"/>
              <w:right w:val="single" w:sz="4" w:space="0" w:color="auto"/>
            </w:tcBorders>
            <w:shd w:val="clear" w:color="auto" w:fill="auto"/>
            <w:noWrap/>
            <w:vAlign w:val="bottom"/>
            <w:hideMark/>
          </w:tcPr>
          <w:p w14:paraId="5B4A3F01"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preço</w:t>
            </w:r>
          </w:p>
        </w:tc>
        <w:tc>
          <w:tcPr>
            <w:tcW w:w="1320" w:type="dxa"/>
            <w:tcBorders>
              <w:top w:val="nil"/>
              <w:left w:val="nil"/>
              <w:bottom w:val="single" w:sz="4" w:space="0" w:color="auto"/>
              <w:right w:val="single" w:sz="4" w:space="0" w:color="auto"/>
            </w:tcBorders>
            <w:shd w:val="clear" w:color="auto" w:fill="auto"/>
            <w:noWrap/>
            <w:vAlign w:val="bottom"/>
            <w:hideMark/>
          </w:tcPr>
          <w:p w14:paraId="4A60000D" w14:textId="0AE1A729" w:rsidR="00EA0E06" w:rsidRPr="00EA0E06" w:rsidRDefault="00AB682E" w:rsidP="00EA0E06">
            <w:pPr>
              <w:widowControl/>
              <w:autoSpaceDE/>
              <w:autoSpaceDN/>
              <w:jc w:val="center"/>
              <w:rPr>
                <w:color w:val="000000"/>
                <w:sz w:val="24"/>
                <w:szCs w:val="24"/>
                <w:lang w:eastAsia="pt-PT"/>
              </w:rPr>
            </w:pPr>
            <w:r>
              <w:rPr>
                <w:color w:val="000000"/>
                <w:sz w:val="24"/>
                <w:szCs w:val="24"/>
                <w:lang w:eastAsia="pt-PT"/>
              </w:rPr>
              <w:t>importância</w:t>
            </w:r>
            <w:r w:rsidR="00EA0E06" w:rsidRPr="00EA0E06">
              <w:rPr>
                <w:color w:val="000000"/>
                <w:sz w:val="24"/>
                <w:szCs w:val="24"/>
                <w:lang w:eastAsia="pt-PT"/>
              </w:rPr>
              <w:t> </w:t>
            </w:r>
          </w:p>
        </w:tc>
      </w:tr>
      <w:tr w:rsidR="00EA0E06" w:rsidRPr="00EA0E06" w14:paraId="5B7DEC11" w14:textId="77777777" w:rsidTr="00EA0E06">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8C949B" w14:textId="77777777"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A</w:t>
            </w:r>
          </w:p>
        </w:tc>
        <w:tc>
          <w:tcPr>
            <w:tcW w:w="1234" w:type="dxa"/>
            <w:tcBorders>
              <w:top w:val="nil"/>
              <w:left w:val="nil"/>
              <w:bottom w:val="single" w:sz="4" w:space="0" w:color="auto"/>
              <w:right w:val="single" w:sz="4" w:space="0" w:color="auto"/>
            </w:tcBorders>
            <w:shd w:val="clear" w:color="auto" w:fill="auto"/>
            <w:noWrap/>
            <w:vAlign w:val="bottom"/>
            <w:hideMark/>
          </w:tcPr>
          <w:p w14:paraId="5D2DE9AE" w14:textId="06CB754E" w:rsidR="00EA0E06" w:rsidRPr="00EA0E06" w:rsidRDefault="00D2137B" w:rsidP="00EA0E06">
            <w:pPr>
              <w:widowControl/>
              <w:autoSpaceDE/>
              <w:autoSpaceDN/>
              <w:rPr>
                <w:color w:val="000000"/>
                <w:sz w:val="24"/>
                <w:szCs w:val="24"/>
                <w:lang w:eastAsia="pt-PT"/>
              </w:rPr>
            </w:pPr>
            <w:r>
              <w:rPr>
                <w:color w:val="000000"/>
                <w:sz w:val="24"/>
                <w:szCs w:val="24"/>
                <w:lang w:eastAsia="pt-PT"/>
              </w:rPr>
              <w:t>carapau</w:t>
            </w:r>
          </w:p>
        </w:tc>
        <w:tc>
          <w:tcPr>
            <w:tcW w:w="1480" w:type="dxa"/>
            <w:tcBorders>
              <w:top w:val="nil"/>
              <w:left w:val="nil"/>
              <w:bottom w:val="single" w:sz="4" w:space="0" w:color="auto"/>
              <w:right w:val="single" w:sz="4" w:space="0" w:color="auto"/>
            </w:tcBorders>
            <w:shd w:val="clear" w:color="auto" w:fill="auto"/>
            <w:noWrap/>
            <w:vAlign w:val="bottom"/>
            <w:hideMark/>
          </w:tcPr>
          <w:p w14:paraId="456A9D37"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400</w:t>
            </w:r>
          </w:p>
        </w:tc>
        <w:tc>
          <w:tcPr>
            <w:tcW w:w="1160" w:type="dxa"/>
            <w:tcBorders>
              <w:top w:val="nil"/>
              <w:left w:val="nil"/>
              <w:bottom w:val="single" w:sz="4" w:space="0" w:color="auto"/>
              <w:right w:val="single" w:sz="4" w:space="0" w:color="auto"/>
            </w:tcBorders>
            <w:shd w:val="clear" w:color="auto" w:fill="auto"/>
            <w:noWrap/>
            <w:vAlign w:val="bottom"/>
            <w:hideMark/>
          </w:tcPr>
          <w:p w14:paraId="261E1B20"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2.00 €</w:t>
            </w:r>
          </w:p>
        </w:tc>
        <w:tc>
          <w:tcPr>
            <w:tcW w:w="1320" w:type="dxa"/>
            <w:tcBorders>
              <w:top w:val="nil"/>
              <w:left w:val="nil"/>
              <w:bottom w:val="single" w:sz="4" w:space="0" w:color="auto"/>
              <w:right w:val="single" w:sz="4" w:space="0" w:color="auto"/>
            </w:tcBorders>
            <w:shd w:val="clear" w:color="auto" w:fill="auto"/>
            <w:noWrap/>
            <w:vAlign w:val="bottom"/>
            <w:hideMark/>
          </w:tcPr>
          <w:p w14:paraId="6C0373CA"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800.00 €</w:t>
            </w:r>
          </w:p>
        </w:tc>
      </w:tr>
      <w:tr w:rsidR="00EA0E06" w:rsidRPr="00EA0E06" w14:paraId="3682A2C4" w14:textId="77777777" w:rsidTr="00EA0E06">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D6205F" w14:textId="77777777" w:rsidR="00EA0E06" w:rsidRPr="00EA0E06" w:rsidRDefault="00EA0E06" w:rsidP="00EA0E06">
            <w:pPr>
              <w:widowControl/>
              <w:autoSpaceDE/>
              <w:autoSpaceDN/>
              <w:rPr>
                <w:color w:val="000000"/>
                <w:sz w:val="24"/>
                <w:szCs w:val="24"/>
                <w:lang w:eastAsia="pt-PT"/>
              </w:rPr>
            </w:pPr>
            <w:r w:rsidRPr="00EA0E06">
              <w:rPr>
                <w:color w:val="000000"/>
                <w:sz w:val="24"/>
                <w:szCs w:val="24"/>
                <w:lang w:eastAsia="pt-PT"/>
              </w:rPr>
              <w:t>B</w:t>
            </w:r>
          </w:p>
        </w:tc>
        <w:tc>
          <w:tcPr>
            <w:tcW w:w="1234" w:type="dxa"/>
            <w:tcBorders>
              <w:top w:val="nil"/>
              <w:left w:val="nil"/>
              <w:bottom w:val="single" w:sz="4" w:space="0" w:color="auto"/>
              <w:right w:val="single" w:sz="4" w:space="0" w:color="auto"/>
            </w:tcBorders>
            <w:shd w:val="clear" w:color="auto" w:fill="auto"/>
            <w:noWrap/>
            <w:vAlign w:val="bottom"/>
            <w:hideMark/>
          </w:tcPr>
          <w:p w14:paraId="19A487F9" w14:textId="4BD0B2D5" w:rsidR="00EA0E06" w:rsidRPr="00EA0E06" w:rsidRDefault="00D2137B" w:rsidP="00EA0E06">
            <w:pPr>
              <w:widowControl/>
              <w:autoSpaceDE/>
              <w:autoSpaceDN/>
              <w:rPr>
                <w:color w:val="000000"/>
                <w:sz w:val="24"/>
                <w:szCs w:val="24"/>
                <w:lang w:eastAsia="pt-PT"/>
              </w:rPr>
            </w:pPr>
            <w:r>
              <w:rPr>
                <w:color w:val="000000"/>
                <w:sz w:val="24"/>
                <w:szCs w:val="24"/>
                <w:lang w:eastAsia="pt-PT"/>
              </w:rPr>
              <w:t>carapau</w:t>
            </w:r>
          </w:p>
        </w:tc>
        <w:tc>
          <w:tcPr>
            <w:tcW w:w="1480" w:type="dxa"/>
            <w:tcBorders>
              <w:top w:val="nil"/>
              <w:left w:val="nil"/>
              <w:bottom w:val="single" w:sz="4" w:space="0" w:color="auto"/>
              <w:right w:val="single" w:sz="4" w:space="0" w:color="auto"/>
            </w:tcBorders>
            <w:shd w:val="clear" w:color="auto" w:fill="auto"/>
            <w:noWrap/>
            <w:vAlign w:val="bottom"/>
            <w:hideMark/>
          </w:tcPr>
          <w:p w14:paraId="58011C6B"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230</w:t>
            </w:r>
          </w:p>
        </w:tc>
        <w:tc>
          <w:tcPr>
            <w:tcW w:w="1160" w:type="dxa"/>
            <w:tcBorders>
              <w:top w:val="nil"/>
              <w:left w:val="nil"/>
              <w:bottom w:val="single" w:sz="4" w:space="0" w:color="auto"/>
              <w:right w:val="single" w:sz="4" w:space="0" w:color="auto"/>
            </w:tcBorders>
            <w:shd w:val="clear" w:color="auto" w:fill="auto"/>
            <w:noWrap/>
            <w:vAlign w:val="bottom"/>
            <w:hideMark/>
          </w:tcPr>
          <w:p w14:paraId="3DAC2138"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2.10 €</w:t>
            </w:r>
          </w:p>
        </w:tc>
        <w:tc>
          <w:tcPr>
            <w:tcW w:w="1320" w:type="dxa"/>
            <w:tcBorders>
              <w:top w:val="nil"/>
              <w:left w:val="nil"/>
              <w:bottom w:val="single" w:sz="4" w:space="0" w:color="auto"/>
              <w:right w:val="single" w:sz="4" w:space="0" w:color="auto"/>
            </w:tcBorders>
            <w:shd w:val="clear" w:color="auto" w:fill="auto"/>
            <w:noWrap/>
            <w:vAlign w:val="bottom"/>
            <w:hideMark/>
          </w:tcPr>
          <w:p w14:paraId="0F832DD9" w14:textId="77777777" w:rsidR="00EA0E06" w:rsidRPr="00EA0E06" w:rsidRDefault="00EA0E06" w:rsidP="00EA0E06">
            <w:pPr>
              <w:widowControl/>
              <w:autoSpaceDE/>
              <w:autoSpaceDN/>
              <w:jc w:val="center"/>
              <w:rPr>
                <w:color w:val="000000"/>
                <w:sz w:val="24"/>
                <w:szCs w:val="24"/>
                <w:lang w:eastAsia="pt-PT"/>
              </w:rPr>
            </w:pPr>
            <w:r w:rsidRPr="00EA0E06">
              <w:rPr>
                <w:color w:val="000000"/>
                <w:sz w:val="24"/>
                <w:szCs w:val="24"/>
                <w:lang w:eastAsia="pt-PT"/>
              </w:rPr>
              <w:t>483.00 €</w:t>
            </w:r>
          </w:p>
        </w:tc>
      </w:tr>
    </w:tbl>
    <w:p w14:paraId="7235FBA8" w14:textId="77777777" w:rsidR="004C56CE" w:rsidRDefault="004C56CE" w:rsidP="00BA0ECD">
      <w:pPr>
        <w:pStyle w:val="BodyText"/>
        <w:spacing w:line="237" w:lineRule="auto"/>
        <w:ind w:right="122"/>
        <w:jc w:val="both"/>
      </w:pPr>
    </w:p>
    <w:p w14:paraId="7943E586" w14:textId="2570C4AE" w:rsidR="00EA0E06" w:rsidRDefault="00EA0E06" w:rsidP="00BA0ECD">
      <w:pPr>
        <w:pStyle w:val="BodyText"/>
        <w:spacing w:line="237" w:lineRule="auto"/>
        <w:ind w:right="122"/>
        <w:jc w:val="both"/>
      </w:pPr>
      <w:r>
        <w:t>Igualmente para cada dia existe uma folha de despesas com os custos de pessoal, combustível e manutenção das redes.</w:t>
      </w:r>
    </w:p>
    <w:p w14:paraId="3D7FA920" w14:textId="2A9BBAA3" w:rsidR="003D2584" w:rsidRDefault="003D2584" w:rsidP="00BA0ECD">
      <w:pPr>
        <w:pStyle w:val="BodyText"/>
        <w:spacing w:line="237" w:lineRule="auto"/>
        <w:ind w:right="122"/>
        <w:jc w:val="both"/>
      </w:pPr>
    </w:p>
    <w:p w14:paraId="3C97013A" w14:textId="3779080E" w:rsidR="00C70226" w:rsidRDefault="00EA0E06" w:rsidP="00BA0ECD">
      <w:pPr>
        <w:pStyle w:val="BodyText"/>
        <w:spacing w:line="237" w:lineRule="auto"/>
        <w:ind w:right="122"/>
        <w:jc w:val="both"/>
      </w:pPr>
      <w:r>
        <w:t>O pescador</w:t>
      </w:r>
      <w:r w:rsidR="004C56CE">
        <w:t xml:space="preserve"> (e dono da embarcação) pretende adquirir um SI que permita registar as receitas e despesas. </w:t>
      </w:r>
      <w:r w:rsidR="0066668E">
        <w:t xml:space="preserve">Pretende obter mapas de resumo semanais e mensais, com vista a vigiar o negócio.  </w:t>
      </w:r>
    </w:p>
    <w:p w14:paraId="7072B6D5" w14:textId="77777777" w:rsidR="00C70226" w:rsidRDefault="00C70226" w:rsidP="00BA0ECD">
      <w:pPr>
        <w:pStyle w:val="BodyText"/>
        <w:spacing w:line="237" w:lineRule="auto"/>
        <w:ind w:right="122"/>
        <w:jc w:val="both"/>
      </w:pPr>
    </w:p>
    <w:p w14:paraId="3353D83B" w14:textId="11B653BA" w:rsidR="00EA0E06" w:rsidRDefault="0066668E" w:rsidP="00BA0ECD">
      <w:pPr>
        <w:pStyle w:val="BodyText"/>
        <w:spacing w:line="237" w:lineRule="auto"/>
        <w:ind w:right="122"/>
        <w:jc w:val="both"/>
      </w:pPr>
      <w:r>
        <w:t>Sempre que existe valores av</w:t>
      </w:r>
      <w:r w:rsidR="00C70226">
        <w:t>u</w:t>
      </w:r>
      <w:r>
        <w:t xml:space="preserve">ltados em caixa o pescador pretende </w:t>
      </w:r>
      <w:r w:rsidR="00C70226">
        <w:t xml:space="preserve">reembolsar os credores. Existe necessidade de ter uma lista dos credores e os valores em dívida. </w:t>
      </w:r>
      <w:r w:rsidR="004C56CE">
        <w:t>Pretende</w:t>
      </w:r>
      <w:r>
        <w:t xml:space="preserve"> ainda</w:t>
      </w:r>
      <w:r w:rsidR="004C56CE">
        <w:t xml:space="preserve"> que os </w:t>
      </w:r>
      <w:r w:rsidR="00C70226">
        <w:t>credores</w:t>
      </w:r>
      <w:r w:rsidR="004C56CE">
        <w:t xml:space="preserve"> tenham acesso aos dados introduzidos. </w:t>
      </w:r>
      <w:r w:rsidR="00C70226">
        <w:t xml:space="preserve">Os credores </w:t>
      </w:r>
      <w:r w:rsidR="00486154">
        <w:t>pretendem ter acesso aos dados via smartphone.</w:t>
      </w:r>
    </w:p>
    <w:p w14:paraId="0454C213" w14:textId="77777777" w:rsidR="00EA0E06" w:rsidRDefault="00EA0E06" w:rsidP="00BA0ECD">
      <w:pPr>
        <w:pStyle w:val="BodyText"/>
        <w:spacing w:line="237" w:lineRule="auto"/>
        <w:ind w:right="122"/>
        <w:jc w:val="both"/>
      </w:pPr>
    </w:p>
    <w:p w14:paraId="577FEF4B" w14:textId="5988C03E" w:rsidR="00BC0545" w:rsidRDefault="00E84F71" w:rsidP="00BA0ECD">
      <w:pPr>
        <w:pStyle w:val="BodyText"/>
        <w:ind w:right="117"/>
        <w:jc w:val="both"/>
      </w:pPr>
      <w:r w:rsidRPr="00072EB2">
        <w:t xml:space="preserve">Na sua </w:t>
      </w:r>
      <w:r w:rsidR="000317D7">
        <w:t xml:space="preserve">modelação </w:t>
      </w:r>
      <w:r w:rsidR="0047559E" w:rsidRPr="00072EB2">
        <w:t>não exceda 7 atores, 7 casos-de-</w:t>
      </w:r>
      <w:r w:rsidRPr="00072EB2">
        <w:t>u</w:t>
      </w:r>
      <w:r w:rsidR="004C56CE">
        <w:t>so</w:t>
      </w:r>
      <w:r w:rsidRPr="00072EB2">
        <w:t xml:space="preserve"> (funcionalidades) e 7 classes. A utilização de atores, funcionalidades ou classes que não existam no texto levará à aplicação de penalizações.</w:t>
      </w:r>
      <w:r w:rsidR="00BC0545">
        <w:t xml:space="preserve"> No texto são ainda apresentados requisitos funcionais e não-funcionais.</w:t>
      </w:r>
    </w:p>
    <w:p w14:paraId="0B14AD72" w14:textId="09C012D8" w:rsidR="00275921" w:rsidRDefault="00554AF6" w:rsidP="00275921">
      <w:pPr>
        <w:ind w:left="284" w:hanging="284"/>
        <w:jc w:val="both"/>
        <w:rPr>
          <w:rFonts w:eastAsia="Batang"/>
          <w:sz w:val="24"/>
          <w:szCs w:val="24"/>
          <w:lang w:eastAsia="pt-PT"/>
        </w:rPr>
      </w:pPr>
      <w:r>
        <w:lastRenderedPageBreak/>
        <w:t>2</w:t>
      </w:r>
      <w:r w:rsidR="00590F02">
        <w:t xml:space="preserve">.1) </w:t>
      </w:r>
      <w:r w:rsidR="00590F02" w:rsidRPr="00072EB2">
        <w:t>(1/2 valor)</w:t>
      </w:r>
      <w:r w:rsidR="00590F02">
        <w:t xml:space="preserve"> </w:t>
      </w:r>
      <w:r w:rsidR="00275921" w:rsidRPr="00A53DF8">
        <w:rPr>
          <w:sz w:val="24"/>
          <w:szCs w:val="24"/>
          <w:lang w:eastAsia="pt-PT"/>
        </w:rPr>
        <w:t>O que entende por requisitos funcionais e não-funcionais. Defina dois</w:t>
      </w:r>
      <w:r w:rsidR="00275921" w:rsidRPr="00A53DF8">
        <w:rPr>
          <w:rFonts w:eastAsia="Batang"/>
          <w:sz w:val="24"/>
          <w:szCs w:val="24"/>
          <w:lang w:eastAsia="pt-PT"/>
        </w:rPr>
        <w:t xml:space="preserve"> requisitos funcionais e dois não-funcionais do caso prático. Utilize a tabela em baixo para responder.</w:t>
      </w:r>
    </w:p>
    <w:p w14:paraId="57586B03" w14:textId="77777777" w:rsidR="00D16F6D" w:rsidRPr="00A53DF8" w:rsidRDefault="00D16F6D" w:rsidP="00275921">
      <w:pPr>
        <w:jc w:val="both"/>
        <w:rPr>
          <w:rFonts w:eastAsia="Batang"/>
          <w:sz w:val="24"/>
          <w:szCs w:val="24"/>
          <w:lang w:eastAsia="pt-PT"/>
        </w:rPr>
      </w:pPr>
    </w:p>
    <w:tbl>
      <w:tblPr>
        <w:tblStyle w:val="TableGrid"/>
        <w:tblW w:w="0" w:type="auto"/>
        <w:tblInd w:w="288" w:type="dxa"/>
        <w:tblLook w:val="04A0" w:firstRow="1" w:lastRow="0" w:firstColumn="1" w:lastColumn="0" w:noHBand="0" w:noVBand="1"/>
      </w:tblPr>
      <w:tblGrid>
        <w:gridCol w:w="3442"/>
        <w:gridCol w:w="4994"/>
      </w:tblGrid>
      <w:tr w:rsidR="00275921" w:rsidRPr="00A53DF8" w14:paraId="30D2315F" w14:textId="77777777" w:rsidTr="00B76308">
        <w:tc>
          <w:tcPr>
            <w:tcW w:w="3535" w:type="dxa"/>
          </w:tcPr>
          <w:p w14:paraId="70CE8D24" w14:textId="77777777" w:rsidR="00275921" w:rsidRPr="00A53DF8" w:rsidRDefault="00275921" w:rsidP="00B76308">
            <w:pPr>
              <w:rPr>
                <w:bCs/>
                <w:sz w:val="24"/>
                <w:szCs w:val="24"/>
              </w:rPr>
            </w:pPr>
            <w:r w:rsidRPr="00A53DF8">
              <w:rPr>
                <w:bCs/>
                <w:sz w:val="24"/>
                <w:szCs w:val="24"/>
              </w:rPr>
              <w:t>definir requisito funcional</w:t>
            </w:r>
          </w:p>
          <w:p w14:paraId="3F09A254" w14:textId="77777777" w:rsidR="00275921" w:rsidRPr="00A53DF8" w:rsidRDefault="00275921" w:rsidP="00B76308">
            <w:pPr>
              <w:rPr>
                <w:bCs/>
                <w:sz w:val="24"/>
                <w:szCs w:val="24"/>
              </w:rPr>
            </w:pPr>
          </w:p>
        </w:tc>
        <w:tc>
          <w:tcPr>
            <w:tcW w:w="5193" w:type="dxa"/>
          </w:tcPr>
          <w:p w14:paraId="6FA53AEB" w14:textId="1AA8FC0C" w:rsidR="003A2B68" w:rsidRPr="003A2B68" w:rsidRDefault="003A2B68" w:rsidP="003A2B68">
            <w:pPr>
              <w:jc w:val="both"/>
              <w:rPr>
                <w:bCs/>
                <w:sz w:val="24"/>
                <w:szCs w:val="24"/>
              </w:rPr>
            </w:pPr>
          </w:p>
        </w:tc>
      </w:tr>
      <w:tr w:rsidR="00275921" w:rsidRPr="00A53DF8" w14:paraId="7E8CC885" w14:textId="77777777" w:rsidTr="00B76308">
        <w:tc>
          <w:tcPr>
            <w:tcW w:w="3535" w:type="dxa"/>
          </w:tcPr>
          <w:p w14:paraId="0ABCE7DA" w14:textId="77777777" w:rsidR="00275921" w:rsidRPr="00A53DF8" w:rsidRDefault="00275921" w:rsidP="00B76308">
            <w:pPr>
              <w:rPr>
                <w:bCs/>
                <w:sz w:val="24"/>
                <w:szCs w:val="24"/>
              </w:rPr>
            </w:pPr>
            <w:r w:rsidRPr="00A53DF8">
              <w:rPr>
                <w:bCs/>
                <w:sz w:val="24"/>
                <w:szCs w:val="24"/>
              </w:rPr>
              <w:t>definir requisito não-funcional</w:t>
            </w:r>
          </w:p>
          <w:p w14:paraId="0C173D9C" w14:textId="77777777" w:rsidR="00275921" w:rsidRPr="00A53DF8" w:rsidRDefault="00275921" w:rsidP="00B76308">
            <w:pPr>
              <w:rPr>
                <w:bCs/>
                <w:sz w:val="24"/>
                <w:szCs w:val="24"/>
              </w:rPr>
            </w:pPr>
          </w:p>
        </w:tc>
        <w:tc>
          <w:tcPr>
            <w:tcW w:w="5193" w:type="dxa"/>
          </w:tcPr>
          <w:p w14:paraId="72A351FA" w14:textId="70E6345D" w:rsidR="00275921" w:rsidRPr="003A2B68" w:rsidRDefault="00275921" w:rsidP="00B76308">
            <w:pPr>
              <w:jc w:val="both"/>
              <w:rPr>
                <w:bCs/>
                <w:sz w:val="24"/>
                <w:szCs w:val="24"/>
              </w:rPr>
            </w:pPr>
          </w:p>
        </w:tc>
      </w:tr>
      <w:tr w:rsidR="00275921" w:rsidRPr="00A53DF8" w14:paraId="5FA0453F" w14:textId="77777777" w:rsidTr="00B76308">
        <w:tc>
          <w:tcPr>
            <w:tcW w:w="3535" w:type="dxa"/>
          </w:tcPr>
          <w:p w14:paraId="79F59B50" w14:textId="77777777" w:rsidR="00275921" w:rsidRPr="00A53DF8" w:rsidRDefault="00275921" w:rsidP="00B76308">
            <w:pPr>
              <w:rPr>
                <w:bCs/>
                <w:sz w:val="24"/>
                <w:szCs w:val="24"/>
              </w:rPr>
            </w:pPr>
            <w:r w:rsidRPr="00A53DF8">
              <w:rPr>
                <w:bCs/>
                <w:sz w:val="24"/>
                <w:szCs w:val="24"/>
              </w:rPr>
              <w:t>exemplo de dois requisitos funcionais da narrativa</w:t>
            </w:r>
          </w:p>
        </w:tc>
        <w:tc>
          <w:tcPr>
            <w:tcW w:w="5193" w:type="dxa"/>
          </w:tcPr>
          <w:p w14:paraId="5E5435C9" w14:textId="77777777" w:rsidR="00275921" w:rsidRPr="00A53DF8" w:rsidRDefault="00275921" w:rsidP="00B76308">
            <w:pPr>
              <w:jc w:val="both"/>
              <w:rPr>
                <w:b/>
                <w:sz w:val="24"/>
                <w:szCs w:val="24"/>
              </w:rPr>
            </w:pPr>
          </w:p>
        </w:tc>
      </w:tr>
      <w:tr w:rsidR="00275921" w:rsidRPr="00A53DF8" w14:paraId="5725DBB7" w14:textId="77777777" w:rsidTr="00B76308">
        <w:tc>
          <w:tcPr>
            <w:tcW w:w="3535" w:type="dxa"/>
          </w:tcPr>
          <w:p w14:paraId="228D6AF0" w14:textId="77777777" w:rsidR="00275921" w:rsidRPr="00A53DF8" w:rsidRDefault="00275921" w:rsidP="00B76308">
            <w:pPr>
              <w:rPr>
                <w:bCs/>
                <w:sz w:val="24"/>
                <w:szCs w:val="24"/>
              </w:rPr>
            </w:pPr>
            <w:r w:rsidRPr="00A53DF8">
              <w:rPr>
                <w:bCs/>
                <w:sz w:val="24"/>
                <w:szCs w:val="24"/>
              </w:rPr>
              <w:t>exemplo de dois requisitos não-funcionais da narrativa</w:t>
            </w:r>
          </w:p>
        </w:tc>
        <w:tc>
          <w:tcPr>
            <w:tcW w:w="5193" w:type="dxa"/>
          </w:tcPr>
          <w:p w14:paraId="264C45FE" w14:textId="77777777" w:rsidR="00275921" w:rsidRPr="00A53DF8" w:rsidRDefault="00275921" w:rsidP="00B76308">
            <w:pPr>
              <w:jc w:val="both"/>
              <w:rPr>
                <w:b/>
                <w:sz w:val="24"/>
                <w:szCs w:val="24"/>
              </w:rPr>
            </w:pPr>
          </w:p>
        </w:tc>
      </w:tr>
    </w:tbl>
    <w:p w14:paraId="5061BC2B" w14:textId="77777777" w:rsidR="00590F02" w:rsidRDefault="00590F02" w:rsidP="00BA0ECD">
      <w:pPr>
        <w:pStyle w:val="BodyText"/>
        <w:spacing w:before="70"/>
      </w:pPr>
    </w:p>
    <w:p w14:paraId="69198AC4" w14:textId="4CAA286C" w:rsidR="003A2B68" w:rsidRDefault="003A2B68" w:rsidP="00BA0ECD">
      <w:pPr>
        <w:pStyle w:val="BodyText"/>
        <w:spacing w:before="70"/>
      </w:pPr>
      <w:r>
        <w:t>Resposta:</w:t>
      </w:r>
    </w:p>
    <w:p w14:paraId="1F12887F" w14:textId="77777777" w:rsidR="00E32A9E" w:rsidRDefault="00E32A9E"/>
    <w:p w14:paraId="3833E644" w14:textId="77777777" w:rsidR="00E32A9E" w:rsidRDefault="00E32A9E"/>
    <w:tbl>
      <w:tblPr>
        <w:tblStyle w:val="TableGrid"/>
        <w:tblW w:w="0" w:type="auto"/>
        <w:tblInd w:w="288" w:type="dxa"/>
        <w:tblLook w:val="04A0" w:firstRow="1" w:lastRow="0" w:firstColumn="1" w:lastColumn="0" w:noHBand="0" w:noVBand="1"/>
      </w:tblPr>
      <w:tblGrid>
        <w:gridCol w:w="3417"/>
        <w:gridCol w:w="5019"/>
      </w:tblGrid>
      <w:tr w:rsidR="003A2B68" w:rsidRPr="00A53DF8" w14:paraId="5E7289D6" w14:textId="77777777" w:rsidTr="00FC5D95">
        <w:tc>
          <w:tcPr>
            <w:tcW w:w="3535" w:type="dxa"/>
          </w:tcPr>
          <w:p w14:paraId="62C6D6E9" w14:textId="77777777" w:rsidR="003A2B68" w:rsidRPr="00A53DF8" w:rsidRDefault="003A2B68" w:rsidP="00FC5D95">
            <w:pPr>
              <w:rPr>
                <w:bCs/>
                <w:sz w:val="24"/>
                <w:szCs w:val="24"/>
              </w:rPr>
            </w:pPr>
            <w:r w:rsidRPr="00A53DF8">
              <w:rPr>
                <w:bCs/>
                <w:sz w:val="24"/>
                <w:szCs w:val="24"/>
              </w:rPr>
              <w:t>definir requisito funcional</w:t>
            </w:r>
          </w:p>
          <w:p w14:paraId="012F9751" w14:textId="77777777" w:rsidR="003A2B68" w:rsidRPr="00A53DF8" w:rsidRDefault="003A2B68" w:rsidP="00FC5D95">
            <w:pPr>
              <w:rPr>
                <w:bCs/>
                <w:sz w:val="24"/>
                <w:szCs w:val="24"/>
              </w:rPr>
            </w:pPr>
          </w:p>
        </w:tc>
        <w:tc>
          <w:tcPr>
            <w:tcW w:w="5193" w:type="dxa"/>
          </w:tcPr>
          <w:p w14:paraId="01F79775" w14:textId="77777777" w:rsidR="003A2B68" w:rsidRDefault="003A2B68" w:rsidP="003A2B68">
            <w:pPr>
              <w:jc w:val="both"/>
              <w:rPr>
                <w:bCs/>
                <w:sz w:val="24"/>
                <w:szCs w:val="24"/>
              </w:rPr>
            </w:pPr>
            <w:r w:rsidRPr="003A2B68">
              <w:rPr>
                <w:bCs/>
                <w:sz w:val="24"/>
                <w:szCs w:val="24"/>
              </w:rPr>
              <w:t>são os requisitos associados às funcionalidades (use-cases) do sistema, i.e., às funcionalidades que o sistema deve suportar</w:t>
            </w:r>
            <w:r>
              <w:rPr>
                <w:bCs/>
                <w:sz w:val="24"/>
                <w:szCs w:val="24"/>
              </w:rPr>
              <w:t>;</w:t>
            </w:r>
          </w:p>
          <w:p w14:paraId="19CCBCC5" w14:textId="77777777" w:rsidR="003A2B68" w:rsidRPr="00A53DF8" w:rsidRDefault="003A2B68" w:rsidP="00FC5D95">
            <w:pPr>
              <w:jc w:val="both"/>
              <w:rPr>
                <w:b/>
                <w:sz w:val="24"/>
                <w:szCs w:val="24"/>
              </w:rPr>
            </w:pPr>
          </w:p>
        </w:tc>
      </w:tr>
      <w:tr w:rsidR="003A2B68" w:rsidRPr="00A53DF8" w14:paraId="298F137A" w14:textId="77777777" w:rsidTr="00FC5D95">
        <w:tc>
          <w:tcPr>
            <w:tcW w:w="3535" w:type="dxa"/>
          </w:tcPr>
          <w:p w14:paraId="6B1ECBE4" w14:textId="77777777" w:rsidR="003A2B68" w:rsidRPr="00A53DF8" w:rsidRDefault="003A2B68" w:rsidP="00FC5D95">
            <w:pPr>
              <w:rPr>
                <w:bCs/>
                <w:sz w:val="24"/>
                <w:szCs w:val="24"/>
              </w:rPr>
            </w:pPr>
            <w:r w:rsidRPr="00A53DF8">
              <w:rPr>
                <w:bCs/>
                <w:sz w:val="24"/>
                <w:szCs w:val="24"/>
              </w:rPr>
              <w:t>definir requisito não-funcional</w:t>
            </w:r>
          </w:p>
          <w:p w14:paraId="1780D6A0" w14:textId="77777777" w:rsidR="003A2B68" w:rsidRPr="00A53DF8" w:rsidRDefault="003A2B68" w:rsidP="00FC5D95">
            <w:pPr>
              <w:rPr>
                <w:bCs/>
                <w:sz w:val="24"/>
                <w:szCs w:val="24"/>
              </w:rPr>
            </w:pPr>
          </w:p>
        </w:tc>
        <w:tc>
          <w:tcPr>
            <w:tcW w:w="5193" w:type="dxa"/>
          </w:tcPr>
          <w:p w14:paraId="6F943B15" w14:textId="77777777" w:rsidR="003A2B68" w:rsidRDefault="003A2B68" w:rsidP="00FC5D95">
            <w:pPr>
              <w:jc w:val="both"/>
              <w:rPr>
                <w:bCs/>
                <w:sz w:val="24"/>
                <w:szCs w:val="24"/>
              </w:rPr>
            </w:pPr>
            <w:r w:rsidRPr="003A2B68">
              <w:rPr>
                <w:bCs/>
                <w:sz w:val="24"/>
                <w:szCs w:val="24"/>
              </w:rPr>
              <w:t>são requisitos que não são suportados pelo sistema, sendo transversais ou complementares ao dito sistema, tais como requisitos organizacionais (políticas, processos), externos (ético, legais) ou de produto (eficiência, portabilidade</w:t>
            </w:r>
            <w:r>
              <w:rPr>
                <w:bCs/>
                <w:sz w:val="24"/>
                <w:szCs w:val="24"/>
              </w:rPr>
              <w:t>);</w:t>
            </w:r>
          </w:p>
          <w:p w14:paraId="44B68813" w14:textId="127A0EBE" w:rsidR="003A2B68" w:rsidRPr="00A53DF8" w:rsidRDefault="003A2B68" w:rsidP="00FC5D95">
            <w:pPr>
              <w:jc w:val="both"/>
              <w:rPr>
                <w:b/>
                <w:sz w:val="24"/>
                <w:szCs w:val="24"/>
              </w:rPr>
            </w:pPr>
          </w:p>
        </w:tc>
      </w:tr>
      <w:tr w:rsidR="003A2B68" w:rsidRPr="00A53DF8" w14:paraId="258CCDA5" w14:textId="77777777" w:rsidTr="00FC5D95">
        <w:tc>
          <w:tcPr>
            <w:tcW w:w="3535" w:type="dxa"/>
          </w:tcPr>
          <w:p w14:paraId="70EAE93D" w14:textId="77777777" w:rsidR="003A2B68" w:rsidRPr="00A53DF8" w:rsidRDefault="003A2B68" w:rsidP="00FC5D95">
            <w:pPr>
              <w:rPr>
                <w:bCs/>
                <w:sz w:val="24"/>
                <w:szCs w:val="24"/>
              </w:rPr>
            </w:pPr>
            <w:r w:rsidRPr="00A53DF8">
              <w:rPr>
                <w:bCs/>
                <w:sz w:val="24"/>
                <w:szCs w:val="24"/>
              </w:rPr>
              <w:t>exemplo de dois requisitos funcionais da narrativa</w:t>
            </w:r>
          </w:p>
        </w:tc>
        <w:tc>
          <w:tcPr>
            <w:tcW w:w="5193" w:type="dxa"/>
          </w:tcPr>
          <w:p w14:paraId="30ABC1C4" w14:textId="7FB618C2" w:rsidR="000002F0" w:rsidRDefault="003A2B68" w:rsidP="000002F0">
            <w:pPr>
              <w:pStyle w:val="BodyText"/>
              <w:spacing w:line="237" w:lineRule="auto"/>
              <w:ind w:right="122"/>
              <w:jc w:val="both"/>
            </w:pPr>
            <w:r>
              <w:rPr>
                <w:b/>
              </w:rPr>
              <w:t>-</w:t>
            </w:r>
            <w:r w:rsidR="000002F0">
              <w:rPr>
                <w:b/>
              </w:rPr>
              <w:t xml:space="preserve"> </w:t>
            </w:r>
            <w:r w:rsidR="000002F0">
              <w:t xml:space="preserve"> </w:t>
            </w:r>
            <w:proofErr w:type="gramStart"/>
            <w:r w:rsidR="000002F0">
              <w:t>pretende</w:t>
            </w:r>
            <w:proofErr w:type="gramEnd"/>
            <w:r w:rsidR="000002F0">
              <w:t xml:space="preserve"> adquirir um SI que permita registar as receitas e despesas;</w:t>
            </w:r>
          </w:p>
          <w:p w14:paraId="5FDDF97F" w14:textId="096D49E4" w:rsidR="000002F0" w:rsidRDefault="000002F0" w:rsidP="000002F0">
            <w:pPr>
              <w:pStyle w:val="BodyText"/>
              <w:spacing w:line="237" w:lineRule="auto"/>
              <w:ind w:right="122"/>
              <w:jc w:val="both"/>
            </w:pPr>
            <w:r>
              <w:t xml:space="preserve">- </w:t>
            </w:r>
            <w:proofErr w:type="gramStart"/>
            <w:r>
              <w:t>pretende</w:t>
            </w:r>
            <w:proofErr w:type="gramEnd"/>
            <w:r>
              <w:t xml:space="preserve"> obter mapas de resumo semanais e mensais, com vista a vigiar o negócio;</w:t>
            </w:r>
          </w:p>
          <w:p w14:paraId="7F02B2A8" w14:textId="570B9879" w:rsidR="003A2B68" w:rsidRPr="00A53DF8" w:rsidRDefault="003A2B68" w:rsidP="00FC5D95">
            <w:pPr>
              <w:jc w:val="both"/>
              <w:rPr>
                <w:b/>
                <w:sz w:val="24"/>
                <w:szCs w:val="24"/>
              </w:rPr>
            </w:pPr>
          </w:p>
        </w:tc>
      </w:tr>
      <w:tr w:rsidR="003A2B68" w:rsidRPr="00A53DF8" w14:paraId="18A69FB6" w14:textId="77777777" w:rsidTr="00FC5D95">
        <w:tc>
          <w:tcPr>
            <w:tcW w:w="3535" w:type="dxa"/>
          </w:tcPr>
          <w:p w14:paraId="25B9FB19" w14:textId="77777777" w:rsidR="003A2B68" w:rsidRPr="00A53DF8" w:rsidRDefault="003A2B68" w:rsidP="00FC5D95">
            <w:pPr>
              <w:rPr>
                <w:bCs/>
                <w:sz w:val="24"/>
                <w:szCs w:val="24"/>
              </w:rPr>
            </w:pPr>
            <w:r w:rsidRPr="00A53DF8">
              <w:rPr>
                <w:bCs/>
                <w:sz w:val="24"/>
                <w:szCs w:val="24"/>
              </w:rPr>
              <w:t>exemplo de dois requisitos não-funcionais da narrativa</w:t>
            </w:r>
          </w:p>
        </w:tc>
        <w:tc>
          <w:tcPr>
            <w:tcW w:w="5193" w:type="dxa"/>
          </w:tcPr>
          <w:p w14:paraId="5C3FD801" w14:textId="77777777" w:rsidR="003A2B68" w:rsidRDefault="003A2B68" w:rsidP="00FC5D95">
            <w:pPr>
              <w:jc w:val="both"/>
            </w:pPr>
            <w:r>
              <w:rPr>
                <w:b/>
                <w:sz w:val="24"/>
                <w:szCs w:val="24"/>
              </w:rPr>
              <w:t>-</w:t>
            </w:r>
            <w:r>
              <w:t xml:space="preserve"> </w:t>
            </w:r>
            <w:proofErr w:type="gramStart"/>
            <w:r>
              <w:t>antena</w:t>
            </w:r>
            <w:proofErr w:type="gramEnd"/>
            <w:r>
              <w:t xml:space="preserve"> de rádio que permita a venda sem interferências;</w:t>
            </w:r>
          </w:p>
          <w:p w14:paraId="04C27F36" w14:textId="7EB83F07" w:rsidR="000002F0" w:rsidRDefault="003A2B68" w:rsidP="000002F0">
            <w:pPr>
              <w:pStyle w:val="BodyText"/>
              <w:spacing w:line="237" w:lineRule="auto"/>
              <w:ind w:right="122"/>
              <w:jc w:val="both"/>
            </w:pPr>
            <w:r>
              <w:t>-</w:t>
            </w:r>
            <w:r w:rsidR="000002F0">
              <w:t xml:space="preserve"> </w:t>
            </w:r>
            <w:proofErr w:type="gramStart"/>
            <w:r w:rsidR="000002F0">
              <w:t>os</w:t>
            </w:r>
            <w:proofErr w:type="gramEnd"/>
            <w:r w:rsidR="000002F0">
              <w:t xml:space="preserve"> credores pretendem ter acesso aos dados via smartphone.</w:t>
            </w:r>
          </w:p>
          <w:p w14:paraId="5EED98A4" w14:textId="3496ED32" w:rsidR="003A2B68" w:rsidRDefault="003A2B68" w:rsidP="00FC5D95">
            <w:pPr>
              <w:jc w:val="both"/>
            </w:pPr>
          </w:p>
          <w:p w14:paraId="6AE2C4D9" w14:textId="79DE3262" w:rsidR="003A2B68" w:rsidRPr="00A53DF8" w:rsidRDefault="003A2B68" w:rsidP="00FC5D95">
            <w:pPr>
              <w:jc w:val="both"/>
              <w:rPr>
                <w:b/>
                <w:sz w:val="24"/>
                <w:szCs w:val="24"/>
              </w:rPr>
            </w:pPr>
          </w:p>
        </w:tc>
      </w:tr>
    </w:tbl>
    <w:p w14:paraId="18F666A6" w14:textId="77777777" w:rsidR="00E32A9E" w:rsidRDefault="00E32A9E" w:rsidP="00E32A9E">
      <w:pPr>
        <w:rPr>
          <w:color w:val="0000FF"/>
          <w:sz w:val="24"/>
          <w:szCs w:val="24"/>
        </w:rPr>
      </w:pPr>
    </w:p>
    <w:p w14:paraId="298F5A02" w14:textId="7F1CE963" w:rsidR="00E32A9E" w:rsidRDefault="00E32A9E" w:rsidP="00D018E3">
      <w:pPr>
        <w:rPr>
          <w:color w:val="0000FF"/>
          <w:sz w:val="24"/>
          <w:szCs w:val="24"/>
        </w:rPr>
      </w:pPr>
      <w:r w:rsidRPr="00545428">
        <w:rPr>
          <w:color w:val="0000FF"/>
          <w:sz w:val="24"/>
          <w:szCs w:val="24"/>
        </w:rPr>
        <w:t>Critérios de correção</w:t>
      </w:r>
    </w:p>
    <w:p w14:paraId="3A159E2A" w14:textId="3FCCA980" w:rsidR="00E32A9E" w:rsidRPr="00545428" w:rsidRDefault="00E32A9E" w:rsidP="00D018E3">
      <w:pPr>
        <w:rPr>
          <w:color w:val="0000FF"/>
          <w:sz w:val="24"/>
          <w:szCs w:val="24"/>
        </w:rPr>
      </w:pPr>
      <w:r w:rsidRPr="00545428">
        <w:rPr>
          <w:color w:val="0000FF"/>
          <w:sz w:val="24"/>
          <w:szCs w:val="24"/>
        </w:rPr>
        <w:t xml:space="preserve">- </w:t>
      </w:r>
      <w:proofErr w:type="gramStart"/>
      <w:r w:rsidRPr="00545428">
        <w:rPr>
          <w:color w:val="0000FF"/>
          <w:sz w:val="24"/>
          <w:szCs w:val="24"/>
        </w:rPr>
        <w:t>cotação</w:t>
      </w:r>
      <w:proofErr w:type="gramEnd"/>
      <w:r w:rsidRPr="00545428">
        <w:rPr>
          <w:color w:val="0000FF"/>
          <w:sz w:val="24"/>
          <w:szCs w:val="24"/>
        </w:rPr>
        <w:t xml:space="preserve"> 5 décimas</w:t>
      </w:r>
    </w:p>
    <w:p w14:paraId="6A617477" w14:textId="7A4C1346" w:rsidR="00E32A9E" w:rsidRDefault="00E32A9E" w:rsidP="00D018E3">
      <w:pPr>
        <w:rPr>
          <w:color w:val="0000FF"/>
        </w:rPr>
      </w:pPr>
      <w:r w:rsidRPr="00545428">
        <w:rPr>
          <w:color w:val="0000FF"/>
        </w:rPr>
        <w:t xml:space="preserve">- </w:t>
      </w:r>
      <w:r>
        <w:rPr>
          <w:color w:val="0000FF"/>
        </w:rPr>
        <w:t>(1/</w:t>
      </w:r>
      <w:r w:rsidR="003A2B68">
        <w:rPr>
          <w:color w:val="0000FF"/>
        </w:rPr>
        <w:t>5</w:t>
      </w:r>
      <w:r>
        <w:rPr>
          <w:color w:val="0000FF"/>
        </w:rPr>
        <w:t xml:space="preserve">) </w:t>
      </w:r>
      <w:r w:rsidRPr="00545428">
        <w:rPr>
          <w:color w:val="0000FF"/>
        </w:rPr>
        <w:t xml:space="preserve">definições </w:t>
      </w:r>
    </w:p>
    <w:p w14:paraId="37BDF6D0" w14:textId="3F514EAF" w:rsidR="00E32A9E" w:rsidRDefault="00E32A9E" w:rsidP="00D018E3">
      <w:pPr>
        <w:pStyle w:val="BodyText"/>
      </w:pPr>
      <w:r>
        <w:rPr>
          <w:color w:val="0000FF"/>
        </w:rPr>
        <w:t>- (</w:t>
      </w:r>
      <w:r w:rsidR="003A2B68">
        <w:rPr>
          <w:color w:val="0000FF"/>
        </w:rPr>
        <w:t>4</w:t>
      </w:r>
      <w:r>
        <w:rPr>
          <w:color w:val="0000FF"/>
        </w:rPr>
        <w:t>/</w:t>
      </w:r>
      <w:r w:rsidR="003A2B68">
        <w:rPr>
          <w:color w:val="0000FF"/>
        </w:rPr>
        <w:t>5</w:t>
      </w:r>
      <w:r>
        <w:rPr>
          <w:color w:val="0000FF"/>
        </w:rPr>
        <w:t>) exemplos</w:t>
      </w:r>
    </w:p>
    <w:p w14:paraId="74F9B9A7" w14:textId="250B2916" w:rsidR="00E32A9E" w:rsidRDefault="00E32A9E">
      <w:pPr>
        <w:rPr>
          <w:sz w:val="24"/>
          <w:szCs w:val="24"/>
        </w:rPr>
      </w:pPr>
      <w:r>
        <w:br w:type="page"/>
      </w:r>
    </w:p>
    <w:p w14:paraId="6C45D331" w14:textId="6E8EBD1B" w:rsidR="00815925" w:rsidRPr="00072EB2" w:rsidRDefault="00554AF6" w:rsidP="00BA0ECD">
      <w:pPr>
        <w:pStyle w:val="BodyText"/>
        <w:spacing w:before="70"/>
      </w:pPr>
      <w:r>
        <w:lastRenderedPageBreak/>
        <w:t>2</w:t>
      </w:r>
      <w:r w:rsidR="009F324B">
        <w:t>.</w:t>
      </w:r>
      <w:r w:rsidR="00590F02">
        <w:t>2</w:t>
      </w:r>
      <w:r w:rsidR="0021757D">
        <w:t>)</w:t>
      </w:r>
      <w:r w:rsidR="006176DF" w:rsidRPr="00072EB2">
        <w:t xml:space="preserve"> (1 </w:t>
      </w:r>
      <w:r w:rsidR="00E84F71" w:rsidRPr="00072EB2">
        <w:t xml:space="preserve">valor) </w:t>
      </w:r>
      <w:r w:rsidR="00E84F71" w:rsidRPr="00072EB2">
        <w:rPr>
          <w:i/>
        </w:rPr>
        <w:t>Use-Cases</w:t>
      </w:r>
      <w:r w:rsidR="00E84F71" w:rsidRPr="00072EB2">
        <w:t>, Casos-de-uso ou Funcionalidades</w:t>
      </w:r>
    </w:p>
    <w:p w14:paraId="70BD865E" w14:textId="77777777" w:rsidR="00815925" w:rsidRPr="00072EB2" w:rsidRDefault="00E84F71" w:rsidP="0021757D">
      <w:pPr>
        <w:pStyle w:val="ListParagraph"/>
        <w:numPr>
          <w:ilvl w:val="0"/>
          <w:numId w:val="1"/>
        </w:numPr>
        <w:tabs>
          <w:tab w:val="left" w:pos="497"/>
        </w:tabs>
        <w:spacing w:line="275" w:lineRule="exact"/>
        <w:ind w:left="0" w:firstLine="0"/>
        <w:rPr>
          <w:sz w:val="24"/>
          <w:szCs w:val="24"/>
        </w:rPr>
      </w:pPr>
      <w:r w:rsidRPr="00072EB2">
        <w:rPr>
          <w:sz w:val="24"/>
          <w:szCs w:val="24"/>
        </w:rPr>
        <w:t>Construa a Matriz Atores (nomes) versus Casos-de-uso</w:t>
      </w:r>
      <w:r w:rsidRPr="00072EB2">
        <w:rPr>
          <w:spacing w:val="-7"/>
          <w:sz w:val="24"/>
          <w:szCs w:val="24"/>
        </w:rPr>
        <w:t xml:space="preserve"> </w:t>
      </w:r>
      <w:r w:rsidRPr="00072EB2">
        <w:rPr>
          <w:sz w:val="24"/>
          <w:szCs w:val="24"/>
        </w:rPr>
        <w:t>(verbos)</w:t>
      </w:r>
    </w:p>
    <w:p w14:paraId="31D8BF7B" w14:textId="23976CAA" w:rsidR="00815925" w:rsidRPr="00072EB2" w:rsidRDefault="00E84F71" w:rsidP="0021757D">
      <w:pPr>
        <w:pStyle w:val="ListParagraph"/>
        <w:numPr>
          <w:ilvl w:val="0"/>
          <w:numId w:val="1"/>
        </w:numPr>
        <w:tabs>
          <w:tab w:val="left" w:pos="483"/>
        </w:tabs>
        <w:spacing w:before="3"/>
        <w:ind w:left="0" w:firstLine="0"/>
        <w:rPr>
          <w:sz w:val="24"/>
          <w:szCs w:val="24"/>
        </w:rPr>
      </w:pPr>
      <w:r w:rsidRPr="00072EB2">
        <w:rPr>
          <w:sz w:val="24"/>
          <w:szCs w:val="24"/>
        </w:rPr>
        <w:t>Apresente o Diagrama de</w:t>
      </w:r>
      <w:r w:rsidRPr="00072EB2">
        <w:rPr>
          <w:spacing w:val="3"/>
          <w:sz w:val="24"/>
          <w:szCs w:val="24"/>
        </w:rPr>
        <w:t xml:space="preserve"> </w:t>
      </w:r>
      <w:r w:rsidRPr="00072EB2">
        <w:rPr>
          <w:sz w:val="24"/>
          <w:szCs w:val="24"/>
        </w:rPr>
        <w:t>Casos-de-</w:t>
      </w:r>
      <w:r w:rsidR="005D7561">
        <w:rPr>
          <w:sz w:val="24"/>
          <w:szCs w:val="24"/>
        </w:rPr>
        <w:t>U</w:t>
      </w:r>
      <w:r w:rsidRPr="00072EB2">
        <w:rPr>
          <w:sz w:val="24"/>
          <w:szCs w:val="24"/>
        </w:rPr>
        <w:t>so</w:t>
      </w:r>
      <w:r w:rsidR="005D7561">
        <w:rPr>
          <w:sz w:val="24"/>
          <w:szCs w:val="24"/>
        </w:rPr>
        <w:t>. Evite usar “</w:t>
      </w:r>
      <w:proofErr w:type="spellStart"/>
      <w:r w:rsidR="005D7561">
        <w:rPr>
          <w:sz w:val="24"/>
          <w:szCs w:val="24"/>
        </w:rPr>
        <w:t>includes</w:t>
      </w:r>
      <w:proofErr w:type="spellEnd"/>
      <w:r w:rsidR="005D7561">
        <w:rPr>
          <w:sz w:val="24"/>
          <w:szCs w:val="24"/>
        </w:rPr>
        <w:t>” e “</w:t>
      </w:r>
      <w:proofErr w:type="spellStart"/>
      <w:r w:rsidR="005D7561">
        <w:rPr>
          <w:sz w:val="24"/>
          <w:szCs w:val="24"/>
        </w:rPr>
        <w:t>extends</w:t>
      </w:r>
      <w:proofErr w:type="spellEnd"/>
      <w:r w:rsidR="005D7561">
        <w:rPr>
          <w:sz w:val="24"/>
          <w:szCs w:val="24"/>
        </w:rPr>
        <w:t>”</w:t>
      </w:r>
    </w:p>
    <w:p w14:paraId="4E6AD85C" w14:textId="77777777" w:rsidR="0021757D" w:rsidRPr="00072EB2" w:rsidRDefault="0021757D" w:rsidP="00BA0ECD">
      <w:pPr>
        <w:pStyle w:val="BodyText"/>
        <w:spacing w:before="2"/>
      </w:pPr>
    </w:p>
    <w:tbl>
      <w:tblPr>
        <w:tblW w:w="4752" w:type="dxa"/>
        <w:tblInd w:w="421" w:type="dxa"/>
        <w:tblCellMar>
          <w:left w:w="70" w:type="dxa"/>
          <w:right w:w="70" w:type="dxa"/>
        </w:tblCellMar>
        <w:tblLook w:val="04A0" w:firstRow="1" w:lastRow="0" w:firstColumn="1" w:lastColumn="0" w:noHBand="0" w:noVBand="1"/>
      </w:tblPr>
      <w:tblGrid>
        <w:gridCol w:w="2586"/>
        <w:gridCol w:w="749"/>
        <w:gridCol w:w="709"/>
        <w:gridCol w:w="708"/>
      </w:tblGrid>
      <w:tr w:rsidR="00C6578D" w:rsidRPr="00280BE5" w14:paraId="4636E0FC" w14:textId="77777777" w:rsidTr="0092764A">
        <w:trPr>
          <w:trHeight w:val="420"/>
        </w:trPr>
        <w:tc>
          <w:tcPr>
            <w:tcW w:w="2586" w:type="dxa"/>
            <w:tcBorders>
              <w:top w:val="single" w:sz="4" w:space="0" w:color="auto"/>
              <w:left w:val="single" w:sz="4" w:space="0" w:color="auto"/>
              <w:bottom w:val="single" w:sz="4" w:space="0" w:color="auto"/>
              <w:right w:val="single" w:sz="4" w:space="0" w:color="auto"/>
            </w:tcBorders>
            <w:shd w:val="clear" w:color="auto" w:fill="auto"/>
            <w:hideMark/>
          </w:tcPr>
          <w:p w14:paraId="28FAEDD9" w14:textId="099D6363" w:rsidR="00C6578D" w:rsidRPr="000F3E7F" w:rsidRDefault="00C1154D" w:rsidP="0092764A">
            <w:pPr>
              <w:jc w:val="center"/>
              <w:rPr>
                <w:color w:val="000000"/>
              </w:rPr>
            </w:pPr>
            <w:r>
              <w:rPr>
                <w:color w:val="000000"/>
              </w:rPr>
              <w:t>c</w:t>
            </w:r>
            <w:r w:rsidR="00C6578D" w:rsidRPr="000F3E7F">
              <w:rPr>
                <w:color w:val="000000"/>
              </w:rPr>
              <w:t xml:space="preserve">asos-de-uso \ </w:t>
            </w:r>
            <w:r>
              <w:rPr>
                <w:color w:val="000000"/>
              </w:rPr>
              <w:t>a</w:t>
            </w:r>
            <w:r w:rsidR="00C6578D" w:rsidRPr="000F3E7F">
              <w:rPr>
                <w:color w:val="000000"/>
              </w:rPr>
              <w:t>tores</w:t>
            </w:r>
          </w:p>
        </w:tc>
        <w:tc>
          <w:tcPr>
            <w:tcW w:w="749" w:type="dxa"/>
            <w:tcBorders>
              <w:top w:val="single" w:sz="4" w:space="0" w:color="auto"/>
              <w:left w:val="nil"/>
              <w:bottom w:val="single" w:sz="4" w:space="0" w:color="auto"/>
              <w:right w:val="single" w:sz="4" w:space="0" w:color="auto"/>
            </w:tcBorders>
            <w:shd w:val="clear" w:color="auto" w:fill="auto"/>
            <w:hideMark/>
          </w:tcPr>
          <w:p w14:paraId="3D8353C8" w14:textId="77777777" w:rsidR="00C6578D" w:rsidRPr="000F3E7F" w:rsidRDefault="00C6578D" w:rsidP="0092764A">
            <w:pPr>
              <w:jc w:val="center"/>
              <w:rPr>
                <w:color w:val="000000"/>
              </w:rPr>
            </w:pPr>
            <w:r w:rsidRPr="000F3E7F">
              <w:rPr>
                <w:color w:val="000000"/>
              </w:rPr>
              <w:t>A1</w:t>
            </w:r>
          </w:p>
        </w:tc>
        <w:tc>
          <w:tcPr>
            <w:tcW w:w="709" w:type="dxa"/>
            <w:tcBorders>
              <w:top w:val="single" w:sz="4" w:space="0" w:color="auto"/>
              <w:left w:val="nil"/>
              <w:bottom w:val="single" w:sz="4" w:space="0" w:color="auto"/>
              <w:right w:val="single" w:sz="4" w:space="0" w:color="auto"/>
            </w:tcBorders>
            <w:shd w:val="clear" w:color="auto" w:fill="auto"/>
            <w:hideMark/>
          </w:tcPr>
          <w:p w14:paraId="7231F11A" w14:textId="77777777" w:rsidR="00C6578D" w:rsidRPr="000F3E7F" w:rsidRDefault="00C6578D" w:rsidP="0092764A">
            <w:pPr>
              <w:jc w:val="center"/>
              <w:rPr>
                <w:color w:val="000000"/>
              </w:rPr>
            </w:pPr>
            <w:r w:rsidRPr="000F3E7F">
              <w:rPr>
                <w:color w:val="000000"/>
              </w:rPr>
              <w:t>A2</w:t>
            </w:r>
          </w:p>
        </w:tc>
        <w:tc>
          <w:tcPr>
            <w:tcW w:w="708" w:type="dxa"/>
            <w:tcBorders>
              <w:top w:val="single" w:sz="4" w:space="0" w:color="auto"/>
              <w:left w:val="nil"/>
              <w:bottom w:val="single" w:sz="4" w:space="0" w:color="auto"/>
              <w:right w:val="single" w:sz="4" w:space="0" w:color="auto"/>
            </w:tcBorders>
            <w:shd w:val="clear" w:color="auto" w:fill="auto"/>
            <w:hideMark/>
          </w:tcPr>
          <w:p w14:paraId="00FB5D4C" w14:textId="77777777" w:rsidR="00C6578D" w:rsidRPr="000F3E7F" w:rsidRDefault="00C6578D" w:rsidP="0092764A">
            <w:pPr>
              <w:jc w:val="center"/>
              <w:rPr>
                <w:color w:val="000000"/>
              </w:rPr>
            </w:pPr>
            <w:r w:rsidRPr="000F3E7F">
              <w:rPr>
                <w:color w:val="000000"/>
              </w:rPr>
              <w:t>A3</w:t>
            </w:r>
          </w:p>
        </w:tc>
      </w:tr>
      <w:tr w:rsidR="00C6578D" w:rsidRPr="00280BE5" w14:paraId="6D14A345" w14:textId="77777777" w:rsidTr="0092764A">
        <w:trPr>
          <w:trHeight w:val="315"/>
        </w:trPr>
        <w:tc>
          <w:tcPr>
            <w:tcW w:w="2586" w:type="dxa"/>
            <w:tcBorders>
              <w:top w:val="nil"/>
              <w:left w:val="single" w:sz="4" w:space="0" w:color="auto"/>
              <w:bottom w:val="single" w:sz="4" w:space="0" w:color="auto"/>
              <w:right w:val="single" w:sz="4" w:space="0" w:color="auto"/>
            </w:tcBorders>
            <w:shd w:val="clear" w:color="auto" w:fill="auto"/>
            <w:hideMark/>
          </w:tcPr>
          <w:p w14:paraId="4261FC1D" w14:textId="77777777" w:rsidR="00C6578D" w:rsidRPr="000F3E7F" w:rsidRDefault="00C6578D" w:rsidP="0092764A">
            <w:pPr>
              <w:jc w:val="center"/>
              <w:rPr>
                <w:color w:val="000000"/>
              </w:rPr>
            </w:pPr>
            <w:r w:rsidRPr="000F3E7F">
              <w:rPr>
                <w:color w:val="000000"/>
              </w:rPr>
              <w:t>X</w:t>
            </w:r>
          </w:p>
        </w:tc>
        <w:tc>
          <w:tcPr>
            <w:tcW w:w="749" w:type="dxa"/>
            <w:tcBorders>
              <w:top w:val="nil"/>
              <w:left w:val="nil"/>
              <w:bottom w:val="single" w:sz="4" w:space="0" w:color="auto"/>
              <w:right w:val="single" w:sz="4" w:space="0" w:color="auto"/>
            </w:tcBorders>
            <w:shd w:val="clear" w:color="auto" w:fill="auto"/>
            <w:hideMark/>
          </w:tcPr>
          <w:p w14:paraId="4411BE4D" w14:textId="77777777" w:rsidR="00C6578D" w:rsidRPr="000F3E7F" w:rsidRDefault="00C6578D" w:rsidP="0092764A">
            <w:pPr>
              <w:jc w:val="center"/>
              <w:rPr>
                <w:color w:val="000000"/>
              </w:rPr>
            </w:pPr>
            <w:r w:rsidRPr="000F3E7F">
              <w:rPr>
                <w:color w:val="000000"/>
              </w:rPr>
              <w:t> </w:t>
            </w:r>
          </w:p>
        </w:tc>
        <w:tc>
          <w:tcPr>
            <w:tcW w:w="709" w:type="dxa"/>
            <w:tcBorders>
              <w:top w:val="nil"/>
              <w:left w:val="nil"/>
              <w:bottom w:val="single" w:sz="4" w:space="0" w:color="auto"/>
              <w:right w:val="single" w:sz="4" w:space="0" w:color="auto"/>
            </w:tcBorders>
            <w:shd w:val="clear" w:color="auto" w:fill="auto"/>
            <w:hideMark/>
          </w:tcPr>
          <w:p w14:paraId="77BE5AAC" w14:textId="77777777" w:rsidR="00C6578D" w:rsidRPr="000F3E7F" w:rsidRDefault="00C6578D" w:rsidP="0092764A">
            <w:pPr>
              <w:jc w:val="center"/>
              <w:rPr>
                <w:color w:val="000000"/>
              </w:rPr>
            </w:pPr>
            <w:r w:rsidRPr="000F3E7F">
              <w:rPr>
                <w:color w:val="000000"/>
              </w:rPr>
              <w:t> </w:t>
            </w:r>
          </w:p>
        </w:tc>
        <w:tc>
          <w:tcPr>
            <w:tcW w:w="708" w:type="dxa"/>
            <w:tcBorders>
              <w:top w:val="nil"/>
              <w:left w:val="nil"/>
              <w:bottom w:val="single" w:sz="4" w:space="0" w:color="auto"/>
              <w:right w:val="single" w:sz="4" w:space="0" w:color="auto"/>
            </w:tcBorders>
            <w:shd w:val="clear" w:color="auto" w:fill="auto"/>
            <w:hideMark/>
          </w:tcPr>
          <w:p w14:paraId="5CA97C5B" w14:textId="77777777" w:rsidR="00C6578D" w:rsidRPr="000F3E7F" w:rsidRDefault="00C6578D" w:rsidP="0092764A">
            <w:pPr>
              <w:jc w:val="center"/>
              <w:rPr>
                <w:color w:val="000000"/>
              </w:rPr>
            </w:pPr>
            <w:r w:rsidRPr="000F3E7F">
              <w:rPr>
                <w:color w:val="000000"/>
              </w:rPr>
              <w:t> </w:t>
            </w:r>
          </w:p>
        </w:tc>
      </w:tr>
      <w:tr w:rsidR="00C6578D" w:rsidRPr="00280BE5" w14:paraId="73703967" w14:textId="77777777" w:rsidTr="0092764A">
        <w:trPr>
          <w:trHeight w:val="315"/>
        </w:trPr>
        <w:tc>
          <w:tcPr>
            <w:tcW w:w="2586" w:type="dxa"/>
            <w:tcBorders>
              <w:top w:val="nil"/>
              <w:left w:val="single" w:sz="4" w:space="0" w:color="auto"/>
              <w:bottom w:val="single" w:sz="4" w:space="0" w:color="auto"/>
              <w:right w:val="single" w:sz="4" w:space="0" w:color="auto"/>
            </w:tcBorders>
            <w:shd w:val="clear" w:color="auto" w:fill="auto"/>
            <w:hideMark/>
          </w:tcPr>
          <w:p w14:paraId="4BC883B4" w14:textId="77777777" w:rsidR="00C6578D" w:rsidRPr="000F3E7F" w:rsidRDefault="00C6578D" w:rsidP="0092764A">
            <w:pPr>
              <w:jc w:val="center"/>
              <w:rPr>
                <w:color w:val="000000"/>
              </w:rPr>
            </w:pPr>
            <w:r w:rsidRPr="000F3E7F">
              <w:rPr>
                <w:color w:val="000000"/>
              </w:rPr>
              <w:t>Y</w:t>
            </w:r>
          </w:p>
        </w:tc>
        <w:tc>
          <w:tcPr>
            <w:tcW w:w="749" w:type="dxa"/>
            <w:tcBorders>
              <w:top w:val="nil"/>
              <w:left w:val="nil"/>
              <w:bottom w:val="single" w:sz="4" w:space="0" w:color="auto"/>
              <w:right w:val="single" w:sz="4" w:space="0" w:color="auto"/>
            </w:tcBorders>
            <w:shd w:val="clear" w:color="auto" w:fill="auto"/>
            <w:hideMark/>
          </w:tcPr>
          <w:p w14:paraId="6671711F" w14:textId="77777777" w:rsidR="00C6578D" w:rsidRPr="000F3E7F" w:rsidRDefault="00C6578D" w:rsidP="0092764A">
            <w:pPr>
              <w:jc w:val="center"/>
              <w:rPr>
                <w:color w:val="000000"/>
              </w:rPr>
            </w:pPr>
            <w:r w:rsidRPr="000F3E7F">
              <w:rPr>
                <w:color w:val="000000"/>
              </w:rPr>
              <w:t> </w:t>
            </w:r>
          </w:p>
        </w:tc>
        <w:tc>
          <w:tcPr>
            <w:tcW w:w="709" w:type="dxa"/>
            <w:tcBorders>
              <w:top w:val="nil"/>
              <w:left w:val="nil"/>
              <w:bottom w:val="single" w:sz="4" w:space="0" w:color="auto"/>
              <w:right w:val="single" w:sz="4" w:space="0" w:color="auto"/>
            </w:tcBorders>
            <w:shd w:val="clear" w:color="auto" w:fill="auto"/>
            <w:hideMark/>
          </w:tcPr>
          <w:p w14:paraId="290D9F36" w14:textId="77777777" w:rsidR="00C6578D" w:rsidRPr="000F3E7F" w:rsidRDefault="00C6578D" w:rsidP="0092764A">
            <w:pPr>
              <w:jc w:val="center"/>
              <w:rPr>
                <w:color w:val="000000"/>
              </w:rPr>
            </w:pPr>
            <w:r w:rsidRPr="000F3E7F">
              <w:rPr>
                <w:color w:val="000000"/>
              </w:rPr>
              <w:t> </w:t>
            </w:r>
          </w:p>
        </w:tc>
        <w:tc>
          <w:tcPr>
            <w:tcW w:w="708" w:type="dxa"/>
            <w:tcBorders>
              <w:top w:val="nil"/>
              <w:left w:val="nil"/>
              <w:bottom w:val="single" w:sz="4" w:space="0" w:color="auto"/>
              <w:right w:val="single" w:sz="4" w:space="0" w:color="auto"/>
            </w:tcBorders>
            <w:shd w:val="clear" w:color="auto" w:fill="auto"/>
            <w:hideMark/>
          </w:tcPr>
          <w:p w14:paraId="0AA19225" w14:textId="77777777" w:rsidR="00C6578D" w:rsidRPr="000F3E7F" w:rsidRDefault="00C6578D" w:rsidP="0092764A">
            <w:pPr>
              <w:jc w:val="center"/>
              <w:rPr>
                <w:color w:val="000000"/>
              </w:rPr>
            </w:pPr>
            <w:r w:rsidRPr="000F3E7F">
              <w:rPr>
                <w:color w:val="000000"/>
              </w:rPr>
              <w:t> </w:t>
            </w:r>
          </w:p>
        </w:tc>
      </w:tr>
      <w:tr w:rsidR="00C6578D" w:rsidRPr="00280BE5" w14:paraId="65324121" w14:textId="77777777" w:rsidTr="0092764A">
        <w:trPr>
          <w:trHeight w:val="315"/>
        </w:trPr>
        <w:tc>
          <w:tcPr>
            <w:tcW w:w="2586" w:type="dxa"/>
            <w:tcBorders>
              <w:top w:val="nil"/>
              <w:left w:val="single" w:sz="4" w:space="0" w:color="auto"/>
              <w:bottom w:val="single" w:sz="4" w:space="0" w:color="auto"/>
              <w:right w:val="single" w:sz="4" w:space="0" w:color="auto"/>
            </w:tcBorders>
            <w:shd w:val="clear" w:color="auto" w:fill="auto"/>
            <w:hideMark/>
          </w:tcPr>
          <w:p w14:paraId="33572BD1" w14:textId="77777777" w:rsidR="00C6578D" w:rsidRPr="000F3E7F" w:rsidRDefault="00C6578D" w:rsidP="0092764A">
            <w:pPr>
              <w:jc w:val="center"/>
              <w:rPr>
                <w:color w:val="000000"/>
              </w:rPr>
            </w:pPr>
            <w:r w:rsidRPr="000F3E7F">
              <w:rPr>
                <w:color w:val="000000"/>
              </w:rPr>
              <w:t>Z</w:t>
            </w:r>
          </w:p>
        </w:tc>
        <w:tc>
          <w:tcPr>
            <w:tcW w:w="749" w:type="dxa"/>
            <w:tcBorders>
              <w:top w:val="nil"/>
              <w:left w:val="nil"/>
              <w:bottom w:val="single" w:sz="4" w:space="0" w:color="auto"/>
              <w:right w:val="single" w:sz="4" w:space="0" w:color="auto"/>
            </w:tcBorders>
            <w:shd w:val="clear" w:color="auto" w:fill="auto"/>
            <w:hideMark/>
          </w:tcPr>
          <w:p w14:paraId="3238AD18" w14:textId="77777777" w:rsidR="00C6578D" w:rsidRPr="000F3E7F" w:rsidRDefault="00C6578D" w:rsidP="0092764A">
            <w:pPr>
              <w:jc w:val="center"/>
              <w:rPr>
                <w:color w:val="000000"/>
              </w:rPr>
            </w:pPr>
            <w:r w:rsidRPr="000F3E7F">
              <w:rPr>
                <w:color w:val="000000"/>
              </w:rPr>
              <w:t> </w:t>
            </w:r>
          </w:p>
        </w:tc>
        <w:tc>
          <w:tcPr>
            <w:tcW w:w="709" w:type="dxa"/>
            <w:tcBorders>
              <w:top w:val="nil"/>
              <w:left w:val="nil"/>
              <w:bottom w:val="single" w:sz="4" w:space="0" w:color="auto"/>
              <w:right w:val="single" w:sz="4" w:space="0" w:color="auto"/>
            </w:tcBorders>
            <w:shd w:val="clear" w:color="auto" w:fill="auto"/>
            <w:hideMark/>
          </w:tcPr>
          <w:p w14:paraId="43554617" w14:textId="77777777" w:rsidR="00C6578D" w:rsidRPr="000F3E7F" w:rsidRDefault="00C6578D" w:rsidP="0092764A">
            <w:pPr>
              <w:jc w:val="center"/>
              <w:rPr>
                <w:color w:val="000000"/>
              </w:rPr>
            </w:pPr>
            <w:r w:rsidRPr="000F3E7F">
              <w:rPr>
                <w:color w:val="000000"/>
              </w:rPr>
              <w:t> </w:t>
            </w:r>
          </w:p>
        </w:tc>
        <w:tc>
          <w:tcPr>
            <w:tcW w:w="708" w:type="dxa"/>
            <w:tcBorders>
              <w:top w:val="nil"/>
              <w:left w:val="nil"/>
              <w:bottom w:val="single" w:sz="4" w:space="0" w:color="auto"/>
              <w:right w:val="single" w:sz="4" w:space="0" w:color="auto"/>
            </w:tcBorders>
            <w:shd w:val="clear" w:color="auto" w:fill="auto"/>
            <w:hideMark/>
          </w:tcPr>
          <w:p w14:paraId="396EA810" w14:textId="77777777" w:rsidR="00C6578D" w:rsidRPr="000F3E7F" w:rsidRDefault="00C6578D" w:rsidP="0092764A">
            <w:pPr>
              <w:jc w:val="center"/>
              <w:rPr>
                <w:color w:val="000000"/>
              </w:rPr>
            </w:pPr>
            <w:r w:rsidRPr="000F3E7F">
              <w:rPr>
                <w:color w:val="000000"/>
              </w:rPr>
              <w:t> </w:t>
            </w:r>
          </w:p>
        </w:tc>
      </w:tr>
      <w:tr w:rsidR="00C6578D" w:rsidRPr="00280BE5" w14:paraId="794831BF" w14:textId="77777777" w:rsidTr="0092764A">
        <w:trPr>
          <w:trHeight w:val="315"/>
        </w:trPr>
        <w:tc>
          <w:tcPr>
            <w:tcW w:w="2586" w:type="dxa"/>
            <w:tcBorders>
              <w:top w:val="nil"/>
              <w:left w:val="single" w:sz="4" w:space="0" w:color="auto"/>
              <w:bottom w:val="single" w:sz="4" w:space="0" w:color="auto"/>
              <w:right w:val="single" w:sz="4" w:space="0" w:color="auto"/>
            </w:tcBorders>
            <w:shd w:val="clear" w:color="auto" w:fill="auto"/>
            <w:hideMark/>
          </w:tcPr>
          <w:p w14:paraId="53F98E97" w14:textId="77777777" w:rsidR="00C6578D" w:rsidRPr="000F3E7F" w:rsidRDefault="00C6578D" w:rsidP="0092764A">
            <w:pPr>
              <w:jc w:val="center"/>
              <w:rPr>
                <w:color w:val="000000"/>
              </w:rPr>
            </w:pPr>
            <w:r w:rsidRPr="000F3E7F">
              <w:rPr>
                <w:color w:val="000000"/>
              </w:rPr>
              <w:t>W</w:t>
            </w:r>
          </w:p>
        </w:tc>
        <w:tc>
          <w:tcPr>
            <w:tcW w:w="749" w:type="dxa"/>
            <w:tcBorders>
              <w:top w:val="nil"/>
              <w:left w:val="nil"/>
              <w:bottom w:val="single" w:sz="4" w:space="0" w:color="auto"/>
              <w:right w:val="single" w:sz="4" w:space="0" w:color="auto"/>
            </w:tcBorders>
            <w:shd w:val="clear" w:color="auto" w:fill="auto"/>
            <w:hideMark/>
          </w:tcPr>
          <w:p w14:paraId="27E01D82" w14:textId="77777777" w:rsidR="00C6578D" w:rsidRPr="000F3E7F" w:rsidRDefault="00C6578D" w:rsidP="0092764A">
            <w:pPr>
              <w:jc w:val="center"/>
              <w:rPr>
                <w:color w:val="000000"/>
              </w:rPr>
            </w:pPr>
            <w:r w:rsidRPr="000F3E7F">
              <w:rPr>
                <w:color w:val="000000"/>
              </w:rPr>
              <w:t> </w:t>
            </w:r>
          </w:p>
        </w:tc>
        <w:tc>
          <w:tcPr>
            <w:tcW w:w="709" w:type="dxa"/>
            <w:tcBorders>
              <w:top w:val="nil"/>
              <w:left w:val="nil"/>
              <w:bottom w:val="single" w:sz="4" w:space="0" w:color="auto"/>
              <w:right w:val="single" w:sz="4" w:space="0" w:color="auto"/>
            </w:tcBorders>
            <w:shd w:val="clear" w:color="auto" w:fill="auto"/>
            <w:hideMark/>
          </w:tcPr>
          <w:p w14:paraId="5BD8D838" w14:textId="77777777" w:rsidR="00C6578D" w:rsidRPr="000F3E7F" w:rsidRDefault="00C6578D" w:rsidP="0092764A">
            <w:pPr>
              <w:jc w:val="center"/>
              <w:rPr>
                <w:color w:val="000000"/>
              </w:rPr>
            </w:pPr>
            <w:r w:rsidRPr="000F3E7F">
              <w:rPr>
                <w:color w:val="000000"/>
              </w:rPr>
              <w:t> </w:t>
            </w:r>
          </w:p>
        </w:tc>
        <w:tc>
          <w:tcPr>
            <w:tcW w:w="708" w:type="dxa"/>
            <w:tcBorders>
              <w:top w:val="nil"/>
              <w:left w:val="nil"/>
              <w:bottom w:val="single" w:sz="4" w:space="0" w:color="auto"/>
              <w:right w:val="single" w:sz="4" w:space="0" w:color="auto"/>
            </w:tcBorders>
            <w:shd w:val="clear" w:color="auto" w:fill="auto"/>
            <w:hideMark/>
          </w:tcPr>
          <w:p w14:paraId="28EBCDF0" w14:textId="77777777" w:rsidR="00C6578D" w:rsidRPr="000F3E7F" w:rsidRDefault="00C6578D" w:rsidP="0092764A">
            <w:pPr>
              <w:jc w:val="center"/>
              <w:rPr>
                <w:color w:val="000000"/>
              </w:rPr>
            </w:pPr>
            <w:r w:rsidRPr="000F3E7F">
              <w:rPr>
                <w:color w:val="000000"/>
              </w:rPr>
              <w:t> </w:t>
            </w:r>
          </w:p>
        </w:tc>
      </w:tr>
    </w:tbl>
    <w:p w14:paraId="20F93068" w14:textId="77777777" w:rsidR="00C6578D" w:rsidRDefault="00C6578D" w:rsidP="00BA0ECD">
      <w:pPr>
        <w:pStyle w:val="BodyText"/>
        <w:spacing w:line="237" w:lineRule="auto"/>
      </w:pPr>
    </w:p>
    <w:p w14:paraId="5B5BFC90" w14:textId="4B2C42C4" w:rsidR="00B113B4" w:rsidRDefault="00B113B4" w:rsidP="00BA0ECD">
      <w:pPr>
        <w:pStyle w:val="BodyText"/>
        <w:spacing w:line="237" w:lineRule="auto"/>
      </w:pPr>
      <w:r>
        <w:t>Resposta:</w:t>
      </w:r>
    </w:p>
    <w:p w14:paraId="5AE9502C" w14:textId="77777777" w:rsidR="00B113B4" w:rsidRDefault="00B113B4" w:rsidP="00E32A9E">
      <w:pPr>
        <w:rPr>
          <w:color w:val="0000CC"/>
          <w:sz w:val="24"/>
          <w:szCs w:val="24"/>
        </w:rPr>
      </w:pPr>
    </w:p>
    <w:p w14:paraId="29361FCE" w14:textId="5A27EA87" w:rsidR="00B113B4" w:rsidRDefault="00AA58C5" w:rsidP="00E32A9E">
      <w:pPr>
        <w:rPr>
          <w:color w:val="0000CC"/>
          <w:sz w:val="24"/>
          <w:szCs w:val="24"/>
        </w:rPr>
      </w:pPr>
      <w:r w:rsidRPr="00AA58C5">
        <w:rPr>
          <w:noProof/>
        </w:rPr>
        <w:drawing>
          <wp:inline distT="0" distB="0" distL="0" distR="0" wp14:anchorId="33E00660" wp14:editId="24513340">
            <wp:extent cx="440055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1295400"/>
                    </a:xfrm>
                    <a:prstGeom prst="rect">
                      <a:avLst/>
                    </a:prstGeom>
                    <a:noFill/>
                    <a:ln>
                      <a:noFill/>
                    </a:ln>
                  </pic:spPr>
                </pic:pic>
              </a:graphicData>
            </a:graphic>
          </wp:inline>
        </w:drawing>
      </w:r>
    </w:p>
    <w:p w14:paraId="63FCE418" w14:textId="77777777" w:rsidR="00B113B4" w:rsidRDefault="00B113B4" w:rsidP="00E32A9E">
      <w:pPr>
        <w:rPr>
          <w:color w:val="0000CC"/>
          <w:sz w:val="24"/>
          <w:szCs w:val="24"/>
        </w:rPr>
      </w:pPr>
    </w:p>
    <w:p w14:paraId="44F6C874" w14:textId="61D3894A" w:rsidR="00B113B4" w:rsidRDefault="002D45B4" w:rsidP="00E32A9E">
      <w:pPr>
        <w:rPr>
          <w:color w:val="0000CC"/>
          <w:sz w:val="24"/>
          <w:szCs w:val="24"/>
        </w:rPr>
      </w:pPr>
      <w:r>
        <w:rPr>
          <w:noProof/>
          <w:color w:val="0000CC"/>
          <w:sz w:val="24"/>
          <w:szCs w:val="24"/>
        </w:rPr>
        <w:drawing>
          <wp:inline distT="0" distB="0" distL="0" distR="0" wp14:anchorId="5D9F2E3E" wp14:editId="486D8A8B">
            <wp:extent cx="4962525" cy="29284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2150" cy="2939997"/>
                    </a:xfrm>
                    <a:prstGeom prst="rect">
                      <a:avLst/>
                    </a:prstGeom>
                    <a:noFill/>
                    <a:ln>
                      <a:noFill/>
                    </a:ln>
                  </pic:spPr>
                </pic:pic>
              </a:graphicData>
            </a:graphic>
          </wp:inline>
        </w:drawing>
      </w:r>
    </w:p>
    <w:p w14:paraId="01666558" w14:textId="77777777" w:rsidR="00B113B4" w:rsidRDefault="00B113B4" w:rsidP="00E32A9E">
      <w:pPr>
        <w:rPr>
          <w:color w:val="0000CC"/>
          <w:sz w:val="24"/>
          <w:szCs w:val="24"/>
        </w:rPr>
      </w:pPr>
    </w:p>
    <w:p w14:paraId="55A40850" w14:textId="77777777" w:rsidR="00B113B4" w:rsidRDefault="00B113B4" w:rsidP="00E32A9E">
      <w:pPr>
        <w:rPr>
          <w:color w:val="0000CC"/>
          <w:sz w:val="24"/>
          <w:szCs w:val="24"/>
        </w:rPr>
      </w:pPr>
    </w:p>
    <w:p w14:paraId="2FEABEB2" w14:textId="7BDCB133" w:rsidR="00E32A9E" w:rsidRPr="00475723" w:rsidRDefault="00E32A9E" w:rsidP="00E32A9E">
      <w:pPr>
        <w:rPr>
          <w:color w:val="0000CC"/>
          <w:sz w:val="24"/>
          <w:szCs w:val="24"/>
        </w:rPr>
      </w:pPr>
      <w:r w:rsidRPr="00475723">
        <w:rPr>
          <w:color w:val="0000CC"/>
          <w:sz w:val="24"/>
          <w:szCs w:val="24"/>
        </w:rPr>
        <w:t>Comentários e Critérios de correção:</w:t>
      </w:r>
    </w:p>
    <w:p w14:paraId="5BA277D2" w14:textId="77777777" w:rsidR="00E32A9E" w:rsidRDefault="00E32A9E" w:rsidP="00E32A9E">
      <w:pPr>
        <w:rPr>
          <w:color w:val="0000CC"/>
          <w:sz w:val="24"/>
          <w:szCs w:val="24"/>
        </w:rPr>
      </w:pPr>
      <w:r w:rsidRPr="00475723">
        <w:rPr>
          <w:color w:val="0000CC"/>
          <w:sz w:val="24"/>
          <w:szCs w:val="24"/>
        </w:rPr>
        <w:t xml:space="preserve">- </w:t>
      </w:r>
      <w:r>
        <w:rPr>
          <w:color w:val="0000CC"/>
          <w:sz w:val="24"/>
          <w:szCs w:val="24"/>
        </w:rPr>
        <w:t xml:space="preserve">(1/2) matriz atores </w:t>
      </w:r>
      <w:proofErr w:type="spellStart"/>
      <w:r>
        <w:rPr>
          <w:color w:val="0000CC"/>
          <w:sz w:val="24"/>
          <w:szCs w:val="24"/>
        </w:rPr>
        <w:t>vs</w:t>
      </w:r>
      <w:proofErr w:type="spellEnd"/>
      <w:r>
        <w:rPr>
          <w:color w:val="0000CC"/>
          <w:sz w:val="24"/>
          <w:szCs w:val="24"/>
        </w:rPr>
        <w:t xml:space="preserve"> casos-de-uso</w:t>
      </w:r>
    </w:p>
    <w:p w14:paraId="02DBA63C" w14:textId="77777777" w:rsidR="00E32A9E" w:rsidRDefault="00E32A9E" w:rsidP="00E32A9E">
      <w:pPr>
        <w:rPr>
          <w:color w:val="0000CC"/>
          <w:sz w:val="24"/>
          <w:szCs w:val="24"/>
        </w:rPr>
      </w:pPr>
      <w:r>
        <w:rPr>
          <w:color w:val="0000CC"/>
          <w:sz w:val="24"/>
          <w:szCs w:val="24"/>
        </w:rPr>
        <w:t>- (1/2) diagrama de</w:t>
      </w:r>
      <w:r w:rsidRPr="00475723">
        <w:rPr>
          <w:color w:val="0000CC"/>
          <w:sz w:val="24"/>
          <w:szCs w:val="24"/>
        </w:rPr>
        <w:t xml:space="preserve"> casos-de-uso</w:t>
      </w:r>
    </w:p>
    <w:p w14:paraId="3F84F156" w14:textId="77777777" w:rsidR="00E32A9E" w:rsidRPr="00475723" w:rsidRDefault="00E32A9E" w:rsidP="00E32A9E">
      <w:pPr>
        <w:rPr>
          <w:color w:val="0000CC"/>
          <w:sz w:val="24"/>
          <w:szCs w:val="24"/>
        </w:rPr>
      </w:pPr>
      <w:r>
        <w:rPr>
          <w:color w:val="0000CC"/>
          <w:sz w:val="24"/>
          <w:szCs w:val="24"/>
        </w:rPr>
        <w:t xml:space="preserve">- </w:t>
      </w:r>
      <w:proofErr w:type="gramStart"/>
      <w:r>
        <w:rPr>
          <w:color w:val="0000CC"/>
          <w:sz w:val="24"/>
          <w:szCs w:val="24"/>
        </w:rPr>
        <w:t>penalização</w:t>
      </w:r>
      <w:proofErr w:type="gramEnd"/>
      <w:r>
        <w:rPr>
          <w:color w:val="0000CC"/>
          <w:sz w:val="24"/>
          <w:szCs w:val="24"/>
        </w:rPr>
        <w:t xml:space="preserve"> para atores ou casos-de-uso desadequados</w:t>
      </w:r>
    </w:p>
    <w:p w14:paraId="6A2B4A28" w14:textId="77777777" w:rsidR="00E32A9E" w:rsidRPr="00475723" w:rsidRDefault="00E32A9E" w:rsidP="00E32A9E">
      <w:pPr>
        <w:adjustRightInd w:val="0"/>
        <w:snapToGrid w:val="0"/>
        <w:rPr>
          <w:color w:val="0000CC"/>
          <w:sz w:val="24"/>
          <w:szCs w:val="24"/>
        </w:rPr>
      </w:pPr>
      <w:r w:rsidRPr="00475723">
        <w:rPr>
          <w:color w:val="0000CC"/>
          <w:sz w:val="24"/>
          <w:szCs w:val="24"/>
        </w:rPr>
        <w:t xml:space="preserve">- </w:t>
      </w:r>
      <w:proofErr w:type="gramStart"/>
      <w:r>
        <w:rPr>
          <w:color w:val="0000CC"/>
          <w:sz w:val="24"/>
          <w:szCs w:val="24"/>
        </w:rPr>
        <w:t>penalização</w:t>
      </w:r>
      <w:proofErr w:type="gramEnd"/>
      <w:r>
        <w:rPr>
          <w:color w:val="0000CC"/>
          <w:sz w:val="24"/>
          <w:szCs w:val="24"/>
        </w:rPr>
        <w:t xml:space="preserve"> para </w:t>
      </w:r>
      <w:r w:rsidRPr="00475723">
        <w:rPr>
          <w:color w:val="0000CC"/>
          <w:sz w:val="24"/>
          <w:szCs w:val="24"/>
        </w:rPr>
        <w:t xml:space="preserve">ligações </w:t>
      </w:r>
      <w:r>
        <w:rPr>
          <w:color w:val="0000CC"/>
          <w:sz w:val="24"/>
          <w:szCs w:val="24"/>
        </w:rPr>
        <w:t>des</w:t>
      </w:r>
      <w:r w:rsidRPr="00475723">
        <w:rPr>
          <w:color w:val="0000CC"/>
          <w:sz w:val="24"/>
          <w:szCs w:val="24"/>
        </w:rPr>
        <w:t>adequad</w:t>
      </w:r>
      <w:r>
        <w:rPr>
          <w:color w:val="0000CC"/>
          <w:sz w:val="24"/>
          <w:szCs w:val="24"/>
        </w:rPr>
        <w:t>as</w:t>
      </w:r>
    </w:p>
    <w:p w14:paraId="50B1475F" w14:textId="77777777" w:rsidR="00E32A9E" w:rsidRDefault="00E32A9E">
      <w:pPr>
        <w:rPr>
          <w:sz w:val="24"/>
          <w:szCs w:val="24"/>
        </w:rPr>
      </w:pPr>
    </w:p>
    <w:p w14:paraId="4CE20662" w14:textId="77777777" w:rsidR="00B113B4" w:rsidRDefault="00B113B4">
      <w:pPr>
        <w:rPr>
          <w:sz w:val="24"/>
          <w:szCs w:val="24"/>
        </w:rPr>
      </w:pPr>
      <w:r>
        <w:br w:type="page"/>
      </w:r>
    </w:p>
    <w:p w14:paraId="43480663" w14:textId="40E5D9D1" w:rsidR="00815925" w:rsidRDefault="00554AF6" w:rsidP="00BA0ECD">
      <w:pPr>
        <w:pStyle w:val="BodyText"/>
        <w:spacing w:line="237" w:lineRule="auto"/>
      </w:pPr>
      <w:r>
        <w:lastRenderedPageBreak/>
        <w:t>2</w:t>
      </w:r>
      <w:r w:rsidR="00E84F71" w:rsidRPr="00072EB2">
        <w:t>.</w:t>
      </w:r>
      <w:r w:rsidR="00590F02">
        <w:t>3</w:t>
      </w:r>
      <w:r w:rsidR="0021757D">
        <w:t xml:space="preserve">) </w:t>
      </w:r>
      <w:r w:rsidR="00E84F71" w:rsidRPr="00072EB2">
        <w:t>(1 valor) Construa o Diagrama de Classes com as regras definidas nas atividades formativas. Os símbolos a utilizar são os seguintes:</w:t>
      </w:r>
    </w:p>
    <w:p w14:paraId="0DD0412B" w14:textId="77777777" w:rsidR="0021757D" w:rsidRPr="00072EB2" w:rsidRDefault="0021757D" w:rsidP="00BA0ECD">
      <w:pPr>
        <w:pStyle w:val="BodyText"/>
        <w:spacing w:line="237" w:lineRule="auto"/>
      </w:pPr>
    </w:p>
    <w:p w14:paraId="3D29D7F6" w14:textId="7AF57DE5" w:rsidR="00815925" w:rsidRPr="00072EB2" w:rsidRDefault="0021757D" w:rsidP="00BA0ECD">
      <w:pPr>
        <w:pStyle w:val="BodyText"/>
      </w:pPr>
      <w:r w:rsidRPr="00072EB2">
        <w:rPr>
          <w:noProof/>
          <w:lang w:eastAsia="pt-PT"/>
        </w:rPr>
        <w:drawing>
          <wp:anchor distT="0" distB="0" distL="0" distR="0" simplePos="0" relativeHeight="251657216" behindDoc="0" locked="0" layoutInCell="1" allowOverlap="1" wp14:anchorId="7FDE4278" wp14:editId="129CAF51">
            <wp:simplePos x="0" y="0"/>
            <wp:positionH relativeFrom="page">
              <wp:posOffset>1452916</wp:posOffset>
            </wp:positionH>
            <wp:positionV relativeFrom="paragraph">
              <wp:posOffset>15240</wp:posOffset>
            </wp:positionV>
            <wp:extent cx="4394103" cy="122872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4394103" cy="1228725"/>
                    </a:xfrm>
                    <a:prstGeom prst="rect">
                      <a:avLst/>
                    </a:prstGeom>
                  </pic:spPr>
                </pic:pic>
              </a:graphicData>
            </a:graphic>
            <wp14:sizeRelH relativeFrom="margin">
              <wp14:pctWidth>0</wp14:pctWidth>
            </wp14:sizeRelH>
            <wp14:sizeRelV relativeFrom="margin">
              <wp14:pctHeight>0</wp14:pctHeight>
            </wp14:sizeRelV>
          </wp:anchor>
        </w:drawing>
      </w:r>
    </w:p>
    <w:p w14:paraId="094EC399" w14:textId="77777777" w:rsidR="00815925" w:rsidRPr="00072EB2" w:rsidRDefault="00815925" w:rsidP="00BA0ECD">
      <w:pPr>
        <w:pStyle w:val="BodyText"/>
      </w:pPr>
    </w:p>
    <w:p w14:paraId="2DB28625" w14:textId="77777777" w:rsidR="00815925" w:rsidRPr="00072EB2" w:rsidRDefault="00815925" w:rsidP="00BA0ECD">
      <w:pPr>
        <w:pStyle w:val="BodyText"/>
      </w:pPr>
    </w:p>
    <w:p w14:paraId="34D110CF" w14:textId="77777777" w:rsidR="00815925" w:rsidRPr="00072EB2" w:rsidRDefault="00815925" w:rsidP="00BA0ECD">
      <w:pPr>
        <w:pStyle w:val="BodyText"/>
      </w:pPr>
    </w:p>
    <w:p w14:paraId="537EA718" w14:textId="77777777" w:rsidR="00815925" w:rsidRPr="00072EB2" w:rsidRDefault="00815925" w:rsidP="00BA0ECD">
      <w:pPr>
        <w:pStyle w:val="BodyText"/>
      </w:pPr>
    </w:p>
    <w:p w14:paraId="3CDD3204" w14:textId="77777777" w:rsidR="00815925" w:rsidRPr="00072EB2" w:rsidRDefault="00815925" w:rsidP="00BA0ECD">
      <w:pPr>
        <w:pStyle w:val="BodyText"/>
      </w:pPr>
    </w:p>
    <w:p w14:paraId="0CD48552" w14:textId="77777777" w:rsidR="00815925" w:rsidRPr="00072EB2" w:rsidRDefault="00815925" w:rsidP="00BA0ECD">
      <w:pPr>
        <w:pStyle w:val="BodyText"/>
      </w:pPr>
    </w:p>
    <w:tbl>
      <w:tblPr>
        <w:tblStyle w:val="TableNormal1"/>
        <w:tblW w:w="0" w:type="auto"/>
        <w:tblLayout w:type="fixed"/>
        <w:tblLook w:val="01E0" w:firstRow="1" w:lastRow="1" w:firstColumn="1" w:lastColumn="1" w:noHBand="0" w:noVBand="0"/>
      </w:tblPr>
      <w:tblGrid>
        <w:gridCol w:w="3256"/>
        <w:gridCol w:w="2357"/>
        <w:gridCol w:w="2061"/>
      </w:tblGrid>
      <w:tr w:rsidR="00815925" w:rsidRPr="0021757D" w14:paraId="3304AFDA" w14:textId="77777777" w:rsidTr="0021757D">
        <w:trPr>
          <w:trHeight w:val="272"/>
        </w:trPr>
        <w:tc>
          <w:tcPr>
            <w:tcW w:w="3256" w:type="dxa"/>
          </w:tcPr>
          <w:p w14:paraId="500B414D" w14:textId="7CD250E1" w:rsidR="00815925" w:rsidRPr="0021757D" w:rsidRDefault="0021757D" w:rsidP="00BA0ECD">
            <w:pPr>
              <w:pStyle w:val="TableParagraph"/>
              <w:spacing w:line="252" w:lineRule="exact"/>
            </w:pPr>
            <w:r>
              <w:t xml:space="preserve">              </w:t>
            </w:r>
            <w:r w:rsidR="00E84F71" w:rsidRPr="0021757D">
              <w:t>Herança</w:t>
            </w:r>
          </w:p>
        </w:tc>
        <w:tc>
          <w:tcPr>
            <w:tcW w:w="2357" w:type="dxa"/>
          </w:tcPr>
          <w:p w14:paraId="5AD50EBF" w14:textId="42E0F89E" w:rsidR="00815925" w:rsidRPr="0021757D" w:rsidRDefault="0021757D" w:rsidP="00BA0ECD">
            <w:pPr>
              <w:pStyle w:val="TableParagraph"/>
              <w:spacing w:line="252" w:lineRule="exact"/>
            </w:pPr>
            <w:r>
              <w:t xml:space="preserve">    </w:t>
            </w:r>
            <w:r w:rsidR="00E84F71" w:rsidRPr="0021757D">
              <w:t>Classe</w:t>
            </w:r>
          </w:p>
        </w:tc>
        <w:tc>
          <w:tcPr>
            <w:tcW w:w="2061" w:type="dxa"/>
          </w:tcPr>
          <w:p w14:paraId="3AA3A52E" w14:textId="77777777" w:rsidR="00815925" w:rsidRPr="0021757D" w:rsidRDefault="00E84F71" w:rsidP="00BA0ECD">
            <w:pPr>
              <w:pStyle w:val="TableParagraph"/>
              <w:spacing w:line="252" w:lineRule="exact"/>
              <w:ind w:right="114"/>
              <w:jc w:val="right"/>
            </w:pPr>
            <w:r w:rsidRPr="0021757D">
              <w:t>Agregação</w:t>
            </w:r>
          </w:p>
        </w:tc>
      </w:tr>
      <w:tr w:rsidR="00815925" w:rsidRPr="0021757D" w14:paraId="346CB94A" w14:textId="77777777" w:rsidTr="0021757D">
        <w:trPr>
          <w:trHeight w:val="272"/>
        </w:trPr>
        <w:tc>
          <w:tcPr>
            <w:tcW w:w="3256" w:type="dxa"/>
          </w:tcPr>
          <w:p w14:paraId="55DB0560" w14:textId="77777777" w:rsidR="00815925" w:rsidRPr="0021757D" w:rsidRDefault="00E84F71" w:rsidP="00BA0ECD">
            <w:pPr>
              <w:pStyle w:val="TableParagraph"/>
              <w:spacing w:line="252" w:lineRule="exact"/>
            </w:pPr>
            <w:r w:rsidRPr="0021757D">
              <w:t>Generalização-Especialização</w:t>
            </w:r>
          </w:p>
        </w:tc>
        <w:tc>
          <w:tcPr>
            <w:tcW w:w="2357" w:type="dxa"/>
          </w:tcPr>
          <w:p w14:paraId="4E6A2325" w14:textId="77777777" w:rsidR="00815925" w:rsidRPr="0021757D" w:rsidRDefault="00E84F71" w:rsidP="00BA0ECD">
            <w:pPr>
              <w:pStyle w:val="TableParagraph"/>
              <w:spacing w:line="252" w:lineRule="exact"/>
            </w:pPr>
            <w:r w:rsidRPr="0021757D">
              <w:t>Associativa</w:t>
            </w:r>
          </w:p>
        </w:tc>
        <w:tc>
          <w:tcPr>
            <w:tcW w:w="2061" w:type="dxa"/>
          </w:tcPr>
          <w:p w14:paraId="58D3122A" w14:textId="77777777" w:rsidR="00815925" w:rsidRPr="0021757D" w:rsidRDefault="00E84F71" w:rsidP="00BA0ECD">
            <w:pPr>
              <w:pStyle w:val="TableParagraph"/>
              <w:spacing w:line="252" w:lineRule="exact"/>
              <w:ind w:right="46"/>
              <w:jc w:val="right"/>
            </w:pPr>
            <w:r w:rsidRPr="0021757D">
              <w:t>Todo-Parte</w:t>
            </w:r>
          </w:p>
        </w:tc>
      </w:tr>
    </w:tbl>
    <w:p w14:paraId="6D2ADEED" w14:textId="77777777" w:rsidR="00E32A9E" w:rsidRDefault="00E32A9E"/>
    <w:p w14:paraId="2B779053" w14:textId="4CE2FB54" w:rsidR="00E32A9E" w:rsidRDefault="0008049F">
      <w:r>
        <w:t>Resposta:</w:t>
      </w:r>
    </w:p>
    <w:p w14:paraId="79951AEB" w14:textId="0860C3E9" w:rsidR="00B113B4" w:rsidRDefault="00B113B4"/>
    <w:p w14:paraId="103A4A70" w14:textId="77777777" w:rsidR="00B113B4" w:rsidRDefault="00B113B4"/>
    <w:p w14:paraId="50A2EDEC" w14:textId="5F042027" w:rsidR="00B113B4" w:rsidRDefault="0008049F" w:rsidP="0008049F">
      <w:pPr>
        <w:ind w:left="-1276"/>
      </w:pPr>
      <w:r>
        <w:rPr>
          <w:noProof/>
        </w:rPr>
        <w:drawing>
          <wp:inline distT="0" distB="0" distL="0" distR="0" wp14:anchorId="17516261" wp14:editId="7EBDBA06">
            <wp:extent cx="6986931" cy="462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5533" cy="4641475"/>
                    </a:xfrm>
                    <a:prstGeom prst="rect">
                      <a:avLst/>
                    </a:prstGeom>
                    <a:noFill/>
                    <a:ln>
                      <a:noFill/>
                    </a:ln>
                  </pic:spPr>
                </pic:pic>
              </a:graphicData>
            </a:graphic>
          </wp:inline>
        </w:drawing>
      </w:r>
    </w:p>
    <w:p w14:paraId="10654130" w14:textId="77777777" w:rsidR="00B113B4" w:rsidRDefault="00B113B4"/>
    <w:p w14:paraId="06C0F9BF" w14:textId="77777777" w:rsidR="00E32A9E" w:rsidRPr="00475723" w:rsidRDefault="00E32A9E" w:rsidP="00E32A9E">
      <w:pPr>
        <w:tabs>
          <w:tab w:val="left" w:pos="1240"/>
        </w:tabs>
        <w:adjustRightInd w:val="0"/>
        <w:snapToGrid w:val="0"/>
        <w:rPr>
          <w:color w:val="0000CC"/>
          <w:sz w:val="24"/>
          <w:szCs w:val="24"/>
        </w:rPr>
      </w:pPr>
      <w:r w:rsidRPr="00475723">
        <w:rPr>
          <w:color w:val="0000CC"/>
          <w:sz w:val="24"/>
          <w:szCs w:val="24"/>
        </w:rPr>
        <w:t>Comentários e Critérios de correção:</w:t>
      </w:r>
    </w:p>
    <w:p w14:paraId="3439DA25" w14:textId="77777777" w:rsidR="00E32A9E" w:rsidRDefault="00E32A9E" w:rsidP="00E32A9E">
      <w:pPr>
        <w:rPr>
          <w:color w:val="0000CC"/>
          <w:sz w:val="24"/>
          <w:szCs w:val="24"/>
        </w:rPr>
      </w:pPr>
      <w:r w:rsidRPr="00475723">
        <w:rPr>
          <w:color w:val="0000CC"/>
          <w:sz w:val="24"/>
          <w:szCs w:val="24"/>
        </w:rPr>
        <w:t xml:space="preserve">- </w:t>
      </w:r>
      <w:proofErr w:type="gramStart"/>
      <w:r w:rsidRPr="00475723">
        <w:rPr>
          <w:color w:val="0000CC"/>
          <w:sz w:val="24"/>
          <w:szCs w:val="24"/>
        </w:rPr>
        <w:t>classes</w:t>
      </w:r>
      <w:proofErr w:type="gramEnd"/>
      <w:r w:rsidRPr="00475723">
        <w:rPr>
          <w:color w:val="0000CC"/>
          <w:sz w:val="24"/>
          <w:szCs w:val="24"/>
        </w:rPr>
        <w:t xml:space="preserve"> adequadas: 5 décimas;</w:t>
      </w:r>
    </w:p>
    <w:p w14:paraId="09C08FB8" w14:textId="48DCA98D" w:rsidR="00E32A9E" w:rsidRPr="00475723" w:rsidRDefault="00E32A9E" w:rsidP="00E32A9E">
      <w:pPr>
        <w:rPr>
          <w:color w:val="0000CC"/>
          <w:sz w:val="24"/>
          <w:szCs w:val="24"/>
        </w:rPr>
      </w:pPr>
      <w:r w:rsidRPr="00475723">
        <w:rPr>
          <w:color w:val="0000CC"/>
          <w:sz w:val="24"/>
          <w:szCs w:val="24"/>
        </w:rPr>
        <w:t>- cardinalidade e símbolos de relação:5 décimas;</w:t>
      </w:r>
    </w:p>
    <w:p w14:paraId="3B563C64" w14:textId="77777777" w:rsidR="00E32A9E" w:rsidRPr="00475723" w:rsidRDefault="00E32A9E" w:rsidP="00E32A9E">
      <w:pPr>
        <w:rPr>
          <w:color w:val="0000CC"/>
          <w:sz w:val="24"/>
          <w:szCs w:val="24"/>
        </w:rPr>
      </w:pPr>
      <w:r w:rsidRPr="00475723">
        <w:rPr>
          <w:color w:val="0000CC"/>
          <w:sz w:val="24"/>
          <w:szCs w:val="24"/>
        </w:rPr>
        <w:t xml:space="preserve">- </w:t>
      </w:r>
      <w:proofErr w:type="gramStart"/>
      <w:r w:rsidRPr="00475723">
        <w:rPr>
          <w:color w:val="0000CC"/>
          <w:sz w:val="24"/>
          <w:szCs w:val="24"/>
        </w:rPr>
        <w:t>penalização</w:t>
      </w:r>
      <w:proofErr w:type="gramEnd"/>
      <w:r w:rsidRPr="00475723">
        <w:rPr>
          <w:color w:val="0000CC"/>
          <w:sz w:val="24"/>
          <w:szCs w:val="24"/>
        </w:rPr>
        <w:t xml:space="preserve"> de classes não referidas no texto ou desadequadas;</w:t>
      </w:r>
    </w:p>
    <w:p w14:paraId="08EA2826" w14:textId="77777777" w:rsidR="00E32A9E" w:rsidRDefault="00E32A9E"/>
    <w:p w14:paraId="64BB0297" w14:textId="77777777" w:rsidR="00E32A9E" w:rsidRDefault="00E32A9E"/>
    <w:p w14:paraId="654C4A98" w14:textId="77777777" w:rsidR="00E32A9E" w:rsidRDefault="00E32A9E"/>
    <w:p w14:paraId="56683A57" w14:textId="77777777" w:rsidR="00E32A9E" w:rsidRDefault="00E32A9E"/>
    <w:p w14:paraId="727EBDA1" w14:textId="2B543DD2" w:rsidR="00815925" w:rsidRDefault="00554AF6" w:rsidP="00BA0ECD">
      <w:pPr>
        <w:pStyle w:val="BodyText"/>
        <w:spacing w:line="242" w:lineRule="auto"/>
        <w:ind w:right="125"/>
      </w:pPr>
      <w:r>
        <w:lastRenderedPageBreak/>
        <w:t>2</w:t>
      </w:r>
      <w:r w:rsidR="00E84F71" w:rsidRPr="00072EB2">
        <w:t>.</w:t>
      </w:r>
      <w:r w:rsidR="00590F02">
        <w:t>4</w:t>
      </w:r>
      <w:r w:rsidR="0021757D">
        <w:t>)</w:t>
      </w:r>
      <w:r w:rsidR="00E84F71" w:rsidRPr="00072EB2">
        <w:t xml:space="preserve"> (1/2 valor) Construa a matriz CRUD (</w:t>
      </w:r>
      <w:proofErr w:type="spellStart"/>
      <w:r w:rsidR="00E84F71" w:rsidRPr="00072EB2">
        <w:t>create</w:t>
      </w:r>
      <w:proofErr w:type="spellEnd"/>
      <w:r w:rsidR="00E84F71" w:rsidRPr="00072EB2">
        <w:t xml:space="preserve">, </w:t>
      </w:r>
      <w:proofErr w:type="spellStart"/>
      <w:r w:rsidR="00E84F71" w:rsidRPr="00072EB2">
        <w:t>read</w:t>
      </w:r>
      <w:proofErr w:type="spellEnd"/>
      <w:r w:rsidR="00E84F71" w:rsidRPr="00072EB2">
        <w:t xml:space="preserve">, </w:t>
      </w:r>
      <w:proofErr w:type="spellStart"/>
      <w:r w:rsidR="00E84F71" w:rsidRPr="00072EB2">
        <w:t>update</w:t>
      </w:r>
      <w:proofErr w:type="spellEnd"/>
      <w:r w:rsidR="00E84F71" w:rsidRPr="00072EB2">
        <w:t xml:space="preserve">, delete), com os Casos- </w:t>
      </w:r>
      <w:proofErr w:type="spellStart"/>
      <w:r w:rsidR="00E84F71" w:rsidRPr="00072EB2">
        <w:t>de-Uso</w:t>
      </w:r>
      <w:proofErr w:type="spellEnd"/>
      <w:r w:rsidR="00E84F71" w:rsidRPr="00072EB2">
        <w:t xml:space="preserve"> versus as Classes encontradas. A estrutura da matriz é a seguinte:</w:t>
      </w:r>
    </w:p>
    <w:p w14:paraId="22F0454B" w14:textId="77777777" w:rsidR="0021757D" w:rsidRPr="00072EB2" w:rsidRDefault="0021757D" w:rsidP="00BA0ECD">
      <w:pPr>
        <w:pStyle w:val="BodyText"/>
        <w:spacing w:line="242" w:lineRule="auto"/>
        <w:ind w:right="125"/>
      </w:pPr>
    </w:p>
    <w:tbl>
      <w:tblPr>
        <w:tblStyle w:val="TableNormal1"/>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897"/>
        <w:gridCol w:w="902"/>
        <w:gridCol w:w="897"/>
        <w:gridCol w:w="1079"/>
      </w:tblGrid>
      <w:tr w:rsidR="00815925" w:rsidRPr="00072EB2" w14:paraId="1EE475FA" w14:textId="77777777" w:rsidTr="00072EB2">
        <w:trPr>
          <w:trHeight w:val="253"/>
        </w:trPr>
        <w:tc>
          <w:tcPr>
            <w:tcW w:w="3409" w:type="dxa"/>
          </w:tcPr>
          <w:p w14:paraId="033DCAAB" w14:textId="5EEA3C17" w:rsidR="00815925" w:rsidRPr="00D62755" w:rsidRDefault="00072EB2" w:rsidP="00BA0ECD">
            <w:pPr>
              <w:pStyle w:val="TableParagraph"/>
              <w:spacing w:before="24" w:line="210" w:lineRule="exact"/>
              <w:ind w:right="681"/>
              <w:jc w:val="center"/>
              <w:rPr>
                <w:sz w:val="20"/>
                <w:szCs w:val="20"/>
              </w:rPr>
            </w:pPr>
            <w:r w:rsidRPr="00D62755">
              <w:rPr>
                <w:sz w:val="20"/>
                <w:szCs w:val="20"/>
              </w:rPr>
              <w:t>c</w:t>
            </w:r>
            <w:r w:rsidR="00E84F71" w:rsidRPr="00D62755">
              <w:rPr>
                <w:sz w:val="20"/>
                <w:szCs w:val="20"/>
              </w:rPr>
              <w:t>asos-de-uso \</w:t>
            </w:r>
            <w:r w:rsidRPr="00D62755">
              <w:rPr>
                <w:sz w:val="20"/>
                <w:szCs w:val="20"/>
              </w:rPr>
              <w:t xml:space="preserve"> c</w:t>
            </w:r>
            <w:r w:rsidR="00E84F71" w:rsidRPr="00D62755">
              <w:rPr>
                <w:sz w:val="20"/>
                <w:szCs w:val="20"/>
              </w:rPr>
              <w:t>lasses</w:t>
            </w:r>
          </w:p>
        </w:tc>
        <w:tc>
          <w:tcPr>
            <w:tcW w:w="897" w:type="dxa"/>
          </w:tcPr>
          <w:p w14:paraId="7494BB4A" w14:textId="77777777" w:rsidR="00815925" w:rsidRPr="00D62755" w:rsidRDefault="00E84F71" w:rsidP="00BA0ECD">
            <w:pPr>
              <w:pStyle w:val="TableParagraph"/>
              <w:jc w:val="center"/>
              <w:rPr>
                <w:sz w:val="20"/>
                <w:szCs w:val="20"/>
              </w:rPr>
            </w:pPr>
            <w:r w:rsidRPr="00D62755">
              <w:rPr>
                <w:sz w:val="20"/>
                <w:szCs w:val="20"/>
              </w:rPr>
              <w:t>A</w:t>
            </w:r>
          </w:p>
        </w:tc>
        <w:tc>
          <w:tcPr>
            <w:tcW w:w="902" w:type="dxa"/>
          </w:tcPr>
          <w:p w14:paraId="08E1F66E" w14:textId="77777777" w:rsidR="00815925" w:rsidRPr="00D62755" w:rsidRDefault="00E84F71" w:rsidP="00BA0ECD">
            <w:pPr>
              <w:pStyle w:val="TableParagraph"/>
              <w:jc w:val="center"/>
              <w:rPr>
                <w:sz w:val="20"/>
                <w:szCs w:val="20"/>
              </w:rPr>
            </w:pPr>
            <w:r w:rsidRPr="00D62755">
              <w:rPr>
                <w:sz w:val="20"/>
                <w:szCs w:val="20"/>
              </w:rPr>
              <w:t>B</w:t>
            </w:r>
          </w:p>
        </w:tc>
        <w:tc>
          <w:tcPr>
            <w:tcW w:w="897" w:type="dxa"/>
          </w:tcPr>
          <w:p w14:paraId="5FB79DC5" w14:textId="77777777" w:rsidR="00815925" w:rsidRPr="00D62755" w:rsidRDefault="00E84F71" w:rsidP="00BA0ECD">
            <w:pPr>
              <w:pStyle w:val="TableParagraph"/>
              <w:jc w:val="center"/>
              <w:rPr>
                <w:sz w:val="20"/>
                <w:szCs w:val="20"/>
              </w:rPr>
            </w:pPr>
            <w:r w:rsidRPr="00D62755">
              <w:rPr>
                <w:sz w:val="20"/>
                <w:szCs w:val="20"/>
              </w:rPr>
              <w:t>C</w:t>
            </w:r>
          </w:p>
        </w:tc>
        <w:tc>
          <w:tcPr>
            <w:tcW w:w="1079" w:type="dxa"/>
          </w:tcPr>
          <w:p w14:paraId="222C772B" w14:textId="77777777" w:rsidR="00815925" w:rsidRPr="00D62755" w:rsidRDefault="00E84F71" w:rsidP="00BA0ECD">
            <w:pPr>
              <w:pStyle w:val="TableParagraph"/>
              <w:jc w:val="center"/>
              <w:rPr>
                <w:sz w:val="20"/>
                <w:szCs w:val="20"/>
              </w:rPr>
            </w:pPr>
            <w:r w:rsidRPr="00D62755">
              <w:rPr>
                <w:sz w:val="20"/>
                <w:szCs w:val="20"/>
              </w:rPr>
              <w:t>D</w:t>
            </w:r>
          </w:p>
        </w:tc>
      </w:tr>
      <w:tr w:rsidR="00815925" w:rsidRPr="00072EB2" w14:paraId="7ADFC7A8" w14:textId="77777777" w:rsidTr="00072EB2">
        <w:trPr>
          <w:trHeight w:val="254"/>
        </w:trPr>
        <w:tc>
          <w:tcPr>
            <w:tcW w:w="3409" w:type="dxa"/>
          </w:tcPr>
          <w:p w14:paraId="3D8ECAFE" w14:textId="77777777" w:rsidR="00815925" w:rsidRPr="00D62755" w:rsidRDefault="00E84F71" w:rsidP="00BA0ECD">
            <w:pPr>
              <w:pStyle w:val="TableParagraph"/>
              <w:spacing w:before="24" w:line="210" w:lineRule="exact"/>
              <w:jc w:val="center"/>
              <w:rPr>
                <w:sz w:val="20"/>
                <w:szCs w:val="20"/>
              </w:rPr>
            </w:pPr>
            <w:r w:rsidRPr="00D62755">
              <w:rPr>
                <w:sz w:val="20"/>
                <w:szCs w:val="20"/>
              </w:rPr>
              <w:t>X</w:t>
            </w:r>
          </w:p>
        </w:tc>
        <w:tc>
          <w:tcPr>
            <w:tcW w:w="897" w:type="dxa"/>
          </w:tcPr>
          <w:p w14:paraId="2A0E3D94" w14:textId="77777777" w:rsidR="00815925" w:rsidRPr="00D62755" w:rsidRDefault="00815925" w:rsidP="00BA0ECD">
            <w:pPr>
              <w:pStyle w:val="TableParagraph"/>
              <w:rPr>
                <w:sz w:val="20"/>
                <w:szCs w:val="20"/>
              </w:rPr>
            </w:pPr>
          </w:p>
        </w:tc>
        <w:tc>
          <w:tcPr>
            <w:tcW w:w="902" w:type="dxa"/>
          </w:tcPr>
          <w:p w14:paraId="7F5D1F4B" w14:textId="77777777" w:rsidR="00815925" w:rsidRPr="00D62755" w:rsidRDefault="00815925" w:rsidP="00BA0ECD">
            <w:pPr>
              <w:pStyle w:val="TableParagraph"/>
              <w:rPr>
                <w:sz w:val="20"/>
                <w:szCs w:val="20"/>
              </w:rPr>
            </w:pPr>
          </w:p>
        </w:tc>
        <w:tc>
          <w:tcPr>
            <w:tcW w:w="897" w:type="dxa"/>
          </w:tcPr>
          <w:p w14:paraId="328679DB" w14:textId="77777777" w:rsidR="00815925" w:rsidRPr="00D62755" w:rsidRDefault="00815925" w:rsidP="00BA0ECD">
            <w:pPr>
              <w:pStyle w:val="TableParagraph"/>
              <w:rPr>
                <w:sz w:val="20"/>
                <w:szCs w:val="20"/>
              </w:rPr>
            </w:pPr>
          </w:p>
        </w:tc>
        <w:tc>
          <w:tcPr>
            <w:tcW w:w="1079" w:type="dxa"/>
          </w:tcPr>
          <w:p w14:paraId="6BFD98E7" w14:textId="77777777" w:rsidR="00815925" w:rsidRPr="00D62755" w:rsidRDefault="00815925" w:rsidP="00BA0ECD">
            <w:pPr>
              <w:pStyle w:val="TableParagraph"/>
              <w:rPr>
                <w:sz w:val="20"/>
                <w:szCs w:val="20"/>
              </w:rPr>
            </w:pPr>
          </w:p>
        </w:tc>
      </w:tr>
      <w:tr w:rsidR="00815925" w:rsidRPr="00072EB2" w14:paraId="4BDDB097" w14:textId="77777777" w:rsidTr="00072EB2">
        <w:trPr>
          <w:trHeight w:val="253"/>
        </w:trPr>
        <w:tc>
          <w:tcPr>
            <w:tcW w:w="3409" w:type="dxa"/>
          </w:tcPr>
          <w:p w14:paraId="75FB6E0A" w14:textId="77777777" w:rsidR="00815925" w:rsidRPr="00D62755" w:rsidRDefault="00E84F71" w:rsidP="00BA0ECD">
            <w:pPr>
              <w:pStyle w:val="TableParagraph"/>
              <w:spacing w:before="24" w:line="210" w:lineRule="exact"/>
              <w:jc w:val="center"/>
              <w:rPr>
                <w:sz w:val="20"/>
                <w:szCs w:val="20"/>
              </w:rPr>
            </w:pPr>
            <w:r w:rsidRPr="00D62755">
              <w:rPr>
                <w:sz w:val="20"/>
                <w:szCs w:val="20"/>
              </w:rPr>
              <w:t>Y</w:t>
            </w:r>
          </w:p>
        </w:tc>
        <w:tc>
          <w:tcPr>
            <w:tcW w:w="897" w:type="dxa"/>
          </w:tcPr>
          <w:p w14:paraId="49B97922" w14:textId="77777777" w:rsidR="00815925" w:rsidRPr="00D62755" w:rsidRDefault="00815925" w:rsidP="00BA0ECD">
            <w:pPr>
              <w:pStyle w:val="TableParagraph"/>
              <w:rPr>
                <w:sz w:val="20"/>
                <w:szCs w:val="20"/>
              </w:rPr>
            </w:pPr>
          </w:p>
        </w:tc>
        <w:tc>
          <w:tcPr>
            <w:tcW w:w="902" w:type="dxa"/>
          </w:tcPr>
          <w:p w14:paraId="6B68DECC" w14:textId="77777777" w:rsidR="00815925" w:rsidRPr="00D62755" w:rsidRDefault="00815925" w:rsidP="00BA0ECD">
            <w:pPr>
              <w:pStyle w:val="TableParagraph"/>
              <w:rPr>
                <w:sz w:val="20"/>
                <w:szCs w:val="20"/>
              </w:rPr>
            </w:pPr>
          </w:p>
        </w:tc>
        <w:tc>
          <w:tcPr>
            <w:tcW w:w="897" w:type="dxa"/>
          </w:tcPr>
          <w:p w14:paraId="313822F5" w14:textId="77777777" w:rsidR="00815925" w:rsidRPr="00D62755" w:rsidRDefault="00815925" w:rsidP="00BA0ECD">
            <w:pPr>
              <w:pStyle w:val="TableParagraph"/>
              <w:rPr>
                <w:sz w:val="20"/>
                <w:szCs w:val="20"/>
              </w:rPr>
            </w:pPr>
          </w:p>
        </w:tc>
        <w:tc>
          <w:tcPr>
            <w:tcW w:w="1079" w:type="dxa"/>
          </w:tcPr>
          <w:p w14:paraId="51A1EBBE" w14:textId="77777777" w:rsidR="00815925" w:rsidRPr="00D62755" w:rsidRDefault="00815925" w:rsidP="00BA0ECD">
            <w:pPr>
              <w:pStyle w:val="TableParagraph"/>
              <w:rPr>
                <w:sz w:val="20"/>
                <w:szCs w:val="20"/>
              </w:rPr>
            </w:pPr>
          </w:p>
        </w:tc>
      </w:tr>
      <w:tr w:rsidR="00815925" w:rsidRPr="00072EB2" w14:paraId="0C6D3435" w14:textId="77777777" w:rsidTr="00072EB2">
        <w:trPr>
          <w:trHeight w:val="258"/>
        </w:trPr>
        <w:tc>
          <w:tcPr>
            <w:tcW w:w="3409" w:type="dxa"/>
          </w:tcPr>
          <w:p w14:paraId="12CC5F29" w14:textId="77777777" w:rsidR="00815925" w:rsidRPr="00D62755" w:rsidRDefault="00E84F71" w:rsidP="00BA0ECD">
            <w:pPr>
              <w:pStyle w:val="TableParagraph"/>
              <w:spacing w:before="29" w:line="210" w:lineRule="exact"/>
              <w:jc w:val="center"/>
              <w:rPr>
                <w:sz w:val="20"/>
                <w:szCs w:val="20"/>
              </w:rPr>
            </w:pPr>
            <w:r w:rsidRPr="00D62755">
              <w:rPr>
                <w:sz w:val="20"/>
                <w:szCs w:val="20"/>
              </w:rPr>
              <w:t>Z</w:t>
            </w:r>
          </w:p>
        </w:tc>
        <w:tc>
          <w:tcPr>
            <w:tcW w:w="897" w:type="dxa"/>
          </w:tcPr>
          <w:p w14:paraId="456B5441" w14:textId="77777777" w:rsidR="00815925" w:rsidRPr="00D62755" w:rsidRDefault="00815925" w:rsidP="00BA0ECD">
            <w:pPr>
              <w:pStyle w:val="TableParagraph"/>
              <w:rPr>
                <w:sz w:val="20"/>
                <w:szCs w:val="20"/>
              </w:rPr>
            </w:pPr>
          </w:p>
        </w:tc>
        <w:tc>
          <w:tcPr>
            <w:tcW w:w="902" w:type="dxa"/>
          </w:tcPr>
          <w:p w14:paraId="418C0978" w14:textId="77777777" w:rsidR="00815925" w:rsidRPr="00D62755" w:rsidRDefault="00815925" w:rsidP="00BA0ECD">
            <w:pPr>
              <w:pStyle w:val="TableParagraph"/>
              <w:rPr>
                <w:sz w:val="20"/>
                <w:szCs w:val="20"/>
              </w:rPr>
            </w:pPr>
          </w:p>
        </w:tc>
        <w:tc>
          <w:tcPr>
            <w:tcW w:w="897" w:type="dxa"/>
          </w:tcPr>
          <w:p w14:paraId="345421DA" w14:textId="77777777" w:rsidR="00815925" w:rsidRPr="00D62755" w:rsidRDefault="00815925" w:rsidP="00BA0ECD">
            <w:pPr>
              <w:pStyle w:val="TableParagraph"/>
              <w:rPr>
                <w:sz w:val="20"/>
                <w:szCs w:val="20"/>
              </w:rPr>
            </w:pPr>
          </w:p>
        </w:tc>
        <w:tc>
          <w:tcPr>
            <w:tcW w:w="1079" w:type="dxa"/>
          </w:tcPr>
          <w:p w14:paraId="1AA37932" w14:textId="77777777" w:rsidR="00815925" w:rsidRPr="00D62755" w:rsidRDefault="00815925" w:rsidP="00BA0ECD">
            <w:pPr>
              <w:pStyle w:val="TableParagraph"/>
              <w:rPr>
                <w:sz w:val="20"/>
                <w:szCs w:val="20"/>
              </w:rPr>
            </w:pPr>
          </w:p>
        </w:tc>
      </w:tr>
      <w:tr w:rsidR="00815925" w:rsidRPr="00072EB2" w14:paraId="5AC0EA37" w14:textId="77777777" w:rsidTr="00072EB2">
        <w:trPr>
          <w:trHeight w:val="253"/>
        </w:trPr>
        <w:tc>
          <w:tcPr>
            <w:tcW w:w="3409" w:type="dxa"/>
          </w:tcPr>
          <w:p w14:paraId="54787BD7" w14:textId="77777777" w:rsidR="00815925" w:rsidRPr="00D62755" w:rsidRDefault="00E84F71" w:rsidP="00BA0ECD">
            <w:pPr>
              <w:pStyle w:val="TableParagraph"/>
              <w:spacing w:before="24" w:line="210" w:lineRule="exact"/>
              <w:jc w:val="center"/>
              <w:rPr>
                <w:sz w:val="20"/>
                <w:szCs w:val="20"/>
              </w:rPr>
            </w:pPr>
            <w:r w:rsidRPr="00D62755">
              <w:rPr>
                <w:sz w:val="20"/>
                <w:szCs w:val="20"/>
              </w:rPr>
              <w:t>W</w:t>
            </w:r>
          </w:p>
        </w:tc>
        <w:tc>
          <w:tcPr>
            <w:tcW w:w="897" w:type="dxa"/>
          </w:tcPr>
          <w:p w14:paraId="2D33D5DA" w14:textId="77777777" w:rsidR="00815925" w:rsidRPr="00D62755" w:rsidRDefault="00815925" w:rsidP="00BA0ECD">
            <w:pPr>
              <w:pStyle w:val="TableParagraph"/>
              <w:rPr>
                <w:sz w:val="20"/>
                <w:szCs w:val="20"/>
              </w:rPr>
            </w:pPr>
          </w:p>
        </w:tc>
        <w:tc>
          <w:tcPr>
            <w:tcW w:w="902" w:type="dxa"/>
          </w:tcPr>
          <w:p w14:paraId="389FD181" w14:textId="77777777" w:rsidR="00815925" w:rsidRPr="00D62755" w:rsidRDefault="00815925" w:rsidP="00BA0ECD">
            <w:pPr>
              <w:pStyle w:val="TableParagraph"/>
              <w:rPr>
                <w:sz w:val="20"/>
                <w:szCs w:val="20"/>
              </w:rPr>
            </w:pPr>
          </w:p>
        </w:tc>
        <w:tc>
          <w:tcPr>
            <w:tcW w:w="897" w:type="dxa"/>
          </w:tcPr>
          <w:p w14:paraId="66351C60" w14:textId="77777777" w:rsidR="00815925" w:rsidRPr="00D62755" w:rsidRDefault="00815925" w:rsidP="00BA0ECD">
            <w:pPr>
              <w:pStyle w:val="TableParagraph"/>
              <w:rPr>
                <w:sz w:val="20"/>
                <w:szCs w:val="20"/>
              </w:rPr>
            </w:pPr>
          </w:p>
        </w:tc>
        <w:tc>
          <w:tcPr>
            <w:tcW w:w="1079" w:type="dxa"/>
          </w:tcPr>
          <w:p w14:paraId="1E8E78E7" w14:textId="77777777" w:rsidR="00815925" w:rsidRPr="00D62755" w:rsidRDefault="00815925" w:rsidP="00BA0ECD">
            <w:pPr>
              <w:pStyle w:val="TableParagraph"/>
              <w:rPr>
                <w:sz w:val="20"/>
                <w:szCs w:val="20"/>
              </w:rPr>
            </w:pPr>
          </w:p>
        </w:tc>
      </w:tr>
      <w:tr w:rsidR="00815925" w:rsidRPr="00072EB2" w14:paraId="4DA924E2" w14:textId="77777777" w:rsidTr="00072EB2">
        <w:trPr>
          <w:trHeight w:val="253"/>
        </w:trPr>
        <w:tc>
          <w:tcPr>
            <w:tcW w:w="3409" w:type="dxa"/>
          </w:tcPr>
          <w:p w14:paraId="35E637F1" w14:textId="77777777" w:rsidR="00815925" w:rsidRPr="00D62755" w:rsidRDefault="00D62755" w:rsidP="00BA0ECD">
            <w:pPr>
              <w:pStyle w:val="TableParagraph"/>
              <w:spacing w:before="24" w:line="210" w:lineRule="exact"/>
              <w:ind w:right="677"/>
              <w:jc w:val="center"/>
              <w:rPr>
                <w:sz w:val="20"/>
                <w:szCs w:val="20"/>
              </w:rPr>
            </w:pPr>
            <w:r>
              <w:rPr>
                <w:sz w:val="20"/>
                <w:szCs w:val="20"/>
              </w:rPr>
              <w:t>Con</w:t>
            </w:r>
            <w:r w:rsidR="00E84F71" w:rsidRPr="00D62755">
              <w:rPr>
                <w:sz w:val="20"/>
                <w:szCs w:val="20"/>
              </w:rPr>
              <w:t>tadores C R U D</w:t>
            </w:r>
          </w:p>
        </w:tc>
        <w:tc>
          <w:tcPr>
            <w:tcW w:w="897" w:type="dxa"/>
          </w:tcPr>
          <w:p w14:paraId="5BFCEAF8" w14:textId="77777777" w:rsidR="00815925" w:rsidRPr="00D62755" w:rsidRDefault="00815925" w:rsidP="00BA0ECD">
            <w:pPr>
              <w:pStyle w:val="TableParagraph"/>
              <w:rPr>
                <w:sz w:val="20"/>
                <w:szCs w:val="20"/>
              </w:rPr>
            </w:pPr>
          </w:p>
        </w:tc>
        <w:tc>
          <w:tcPr>
            <w:tcW w:w="902" w:type="dxa"/>
          </w:tcPr>
          <w:p w14:paraId="10CF24CE" w14:textId="77777777" w:rsidR="00815925" w:rsidRPr="00D62755" w:rsidRDefault="00815925" w:rsidP="00BA0ECD">
            <w:pPr>
              <w:pStyle w:val="TableParagraph"/>
              <w:rPr>
                <w:sz w:val="20"/>
                <w:szCs w:val="20"/>
              </w:rPr>
            </w:pPr>
          </w:p>
        </w:tc>
        <w:tc>
          <w:tcPr>
            <w:tcW w:w="897" w:type="dxa"/>
          </w:tcPr>
          <w:p w14:paraId="75C3BE36" w14:textId="77777777" w:rsidR="00815925" w:rsidRPr="00D62755" w:rsidRDefault="00815925" w:rsidP="00BA0ECD">
            <w:pPr>
              <w:pStyle w:val="TableParagraph"/>
              <w:rPr>
                <w:sz w:val="20"/>
                <w:szCs w:val="20"/>
              </w:rPr>
            </w:pPr>
          </w:p>
        </w:tc>
        <w:tc>
          <w:tcPr>
            <w:tcW w:w="1079" w:type="dxa"/>
          </w:tcPr>
          <w:p w14:paraId="7165137A" w14:textId="77777777" w:rsidR="00815925" w:rsidRPr="00D62755" w:rsidRDefault="00815925" w:rsidP="00BA0ECD">
            <w:pPr>
              <w:pStyle w:val="TableParagraph"/>
              <w:rPr>
                <w:sz w:val="20"/>
                <w:szCs w:val="20"/>
              </w:rPr>
            </w:pPr>
          </w:p>
        </w:tc>
      </w:tr>
    </w:tbl>
    <w:p w14:paraId="6CF8CBCA" w14:textId="0BA15967" w:rsidR="00E84F71" w:rsidRDefault="00E84F71" w:rsidP="00BA0ECD">
      <w:pPr>
        <w:rPr>
          <w:sz w:val="24"/>
          <w:szCs w:val="24"/>
        </w:rPr>
      </w:pPr>
    </w:p>
    <w:p w14:paraId="6DEEF29D" w14:textId="77777777" w:rsidR="00E32A9E" w:rsidRDefault="00E32A9E" w:rsidP="00C1154D">
      <w:pPr>
        <w:jc w:val="center"/>
        <w:rPr>
          <w:b/>
          <w:bCs/>
          <w:sz w:val="24"/>
          <w:szCs w:val="24"/>
        </w:rPr>
      </w:pPr>
    </w:p>
    <w:p w14:paraId="2871DC84" w14:textId="103E8E83" w:rsidR="00E32A9E" w:rsidRPr="000A253D" w:rsidRDefault="000A253D" w:rsidP="000A253D">
      <w:pPr>
        <w:rPr>
          <w:sz w:val="24"/>
          <w:szCs w:val="24"/>
        </w:rPr>
      </w:pPr>
      <w:r w:rsidRPr="000A253D">
        <w:rPr>
          <w:sz w:val="24"/>
          <w:szCs w:val="24"/>
        </w:rPr>
        <w:t>Resposta:</w:t>
      </w:r>
    </w:p>
    <w:p w14:paraId="30340665" w14:textId="77777777" w:rsidR="00B113B4" w:rsidRDefault="00B113B4" w:rsidP="00C1154D">
      <w:pPr>
        <w:jc w:val="center"/>
        <w:rPr>
          <w:b/>
          <w:bCs/>
          <w:sz w:val="24"/>
          <w:szCs w:val="24"/>
        </w:rPr>
      </w:pPr>
    </w:p>
    <w:p w14:paraId="5511CB10" w14:textId="77777777" w:rsidR="00B113B4" w:rsidRDefault="00B113B4" w:rsidP="00C1154D">
      <w:pPr>
        <w:jc w:val="center"/>
        <w:rPr>
          <w:b/>
          <w:bCs/>
          <w:sz w:val="24"/>
          <w:szCs w:val="24"/>
        </w:rPr>
      </w:pPr>
    </w:p>
    <w:p w14:paraId="17510DCA" w14:textId="355D7154" w:rsidR="00B113B4" w:rsidRDefault="000A253D" w:rsidP="00C1154D">
      <w:pPr>
        <w:jc w:val="center"/>
        <w:rPr>
          <w:b/>
          <w:bCs/>
          <w:sz w:val="24"/>
          <w:szCs w:val="24"/>
        </w:rPr>
      </w:pPr>
      <w:r w:rsidRPr="000A253D">
        <w:rPr>
          <w:noProof/>
        </w:rPr>
        <w:drawing>
          <wp:inline distT="0" distB="0" distL="0" distR="0" wp14:anchorId="5CD17244" wp14:editId="3CAEC061">
            <wp:extent cx="5402580" cy="16109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2580" cy="1610995"/>
                    </a:xfrm>
                    <a:prstGeom prst="rect">
                      <a:avLst/>
                    </a:prstGeom>
                    <a:noFill/>
                    <a:ln>
                      <a:noFill/>
                    </a:ln>
                  </pic:spPr>
                </pic:pic>
              </a:graphicData>
            </a:graphic>
          </wp:inline>
        </w:drawing>
      </w:r>
    </w:p>
    <w:p w14:paraId="3434C6D1" w14:textId="77777777" w:rsidR="00B113B4" w:rsidRDefault="00B113B4" w:rsidP="00C1154D">
      <w:pPr>
        <w:jc w:val="center"/>
        <w:rPr>
          <w:b/>
          <w:bCs/>
          <w:sz w:val="24"/>
          <w:szCs w:val="24"/>
        </w:rPr>
      </w:pPr>
    </w:p>
    <w:p w14:paraId="3F84928A" w14:textId="77777777" w:rsidR="00E32A9E" w:rsidRDefault="00E32A9E" w:rsidP="00C1154D">
      <w:pPr>
        <w:jc w:val="center"/>
        <w:rPr>
          <w:b/>
          <w:bCs/>
          <w:sz w:val="24"/>
          <w:szCs w:val="24"/>
        </w:rPr>
      </w:pPr>
    </w:p>
    <w:p w14:paraId="59938821" w14:textId="77777777" w:rsidR="00E32A9E" w:rsidRPr="00731205" w:rsidRDefault="00E32A9E" w:rsidP="00E32A9E">
      <w:pPr>
        <w:rPr>
          <w:color w:val="0000CC"/>
          <w:sz w:val="24"/>
          <w:szCs w:val="24"/>
        </w:rPr>
      </w:pPr>
      <w:r w:rsidRPr="00731205">
        <w:rPr>
          <w:color w:val="0000CC"/>
          <w:sz w:val="24"/>
          <w:szCs w:val="24"/>
        </w:rPr>
        <w:t>Comentários e Critérios de correção:</w:t>
      </w:r>
    </w:p>
    <w:p w14:paraId="0BDA37E0" w14:textId="77777777" w:rsidR="00E32A9E" w:rsidRPr="00731205" w:rsidRDefault="00E32A9E" w:rsidP="00E32A9E">
      <w:pPr>
        <w:jc w:val="both"/>
        <w:rPr>
          <w:color w:val="0000CC"/>
          <w:sz w:val="24"/>
          <w:szCs w:val="24"/>
        </w:rPr>
      </w:pPr>
      <w:r w:rsidRPr="00731205">
        <w:rPr>
          <w:color w:val="0000CC"/>
          <w:sz w:val="24"/>
          <w:szCs w:val="24"/>
        </w:rPr>
        <w:t xml:space="preserve">- </w:t>
      </w:r>
      <w:proofErr w:type="gramStart"/>
      <w:r w:rsidRPr="00731205">
        <w:rPr>
          <w:color w:val="0000CC"/>
          <w:sz w:val="24"/>
          <w:szCs w:val="24"/>
        </w:rPr>
        <w:t>cada</w:t>
      </w:r>
      <w:proofErr w:type="gramEnd"/>
      <w:r w:rsidRPr="00731205">
        <w:rPr>
          <w:color w:val="0000CC"/>
          <w:sz w:val="24"/>
          <w:szCs w:val="24"/>
        </w:rPr>
        <w:t xml:space="preserve"> classe é gerida (CUD) por um só 'use-case', isto é, deve existir um único </w:t>
      </w:r>
      <w:r>
        <w:rPr>
          <w:color w:val="0000CC"/>
          <w:sz w:val="24"/>
          <w:szCs w:val="24"/>
        </w:rPr>
        <w:t>'</w:t>
      </w:r>
      <w:r w:rsidRPr="00731205">
        <w:rPr>
          <w:color w:val="0000CC"/>
          <w:sz w:val="24"/>
          <w:szCs w:val="24"/>
        </w:rPr>
        <w:t>use-case</w:t>
      </w:r>
      <w:r>
        <w:rPr>
          <w:color w:val="0000CC"/>
          <w:sz w:val="24"/>
          <w:szCs w:val="24"/>
        </w:rPr>
        <w:t>'</w:t>
      </w:r>
      <w:r w:rsidRPr="00731205">
        <w:rPr>
          <w:color w:val="0000CC"/>
          <w:sz w:val="24"/>
          <w:szCs w:val="24"/>
        </w:rPr>
        <w:t xml:space="preserve"> que realize o </w:t>
      </w:r>
      <w:proofErr w:type="spellStart"/>
      <w:r w:rsidRPr="00731205">
        <w:rPr>
          <w:color w:val="0000CC"/>
          <w:sz w:val="24"/>
          <w:szCs w:val="24"/>
        </w:rPr>
        <w:t>Create</w:t>
      </w:r>
      <w:proofErr w:type="spellEnd"/>
      <w:r w:rsidRPr="00731205">
        <w:rPr>
          <w:color w:val="0000CC"/>
          <w:sz w:val="24"/>
          <w:szCs w:val="24"/>
        </w:rPr>
        <w:t xml:space="preserve">, o </w:t>
      </w:r>
      <w:proofErr w:type="spellStart"/>
      <w:r w:rsidRPr="00731205">
        <w:rPr>
          <w:color w:val="0000CC"/>
          <w:sz w:val="24"/>
          <w:szCs w:val="24"/>
        </w:rPr>
        <w:t>Update</w:t>
      </w:r>
      <w:proofErr w:type="spellEnd"/>
      <w:r w:rsidRPr="00731205">
        <w:rPr>
          <w:color w:val="0000CC"/>
          <w:sz w:val="24"/>
          <w:szCs w:val="24"/>
        </w:rPr>
        <w:t xml:space="preserve"> e o Delete</w:t>
      </w:r>
      <w:r>
        <w:rPr>
          <w:color w:val="0000CC"/>
          <w:sz w:val="24"/>
          <w:szCs w:val="24"/>
        </w:rPr>
        <w:t xml:space="preserve"> da classe</w:t>
      </w:r>
      <w:r w:rsidRPr="00731205">
        <w:rPr>
          <w:color w:val="0000CC"/>
          <w:sz w:val="24"/>
          <w:szCs w:val="24"/>
        </w:rPr>
        <w:t xml:space="preserve">, podendo existir um número ilimitado de </w:t>
      </w:r>
      <w:r>
        <w:rPr>
          <w:color w:val="0000CC"/>
          <w:sz w:val="24"/>
          <w:szCs w:val="24"/>
        </w:rPr>
        <w:t>'</w:t>
      </w:r>
      <w:r w:rsidRPr="00731205">
        <w:rPr>
          <w:color w:val="0000CC"/>
          <w:sz w:val="24"/>
          <w:szCs w:val="24"/>
        </w:rPr>
        <w:t>use-cases</w:t>
      </w:r>
      <w:r>
        <w:rPr>
          <w:color w:val="0000CC"/>
          <w:sz w:val="24"/>
          <w:szCs w:val="24"/>
        </w:rPr>
        <w:t xml:space="preserve">' </w:t>
      </w:r>
      <w:r w:rsidRPr="00731205">
        <w:rPr>
          <w:color w:val="0000CC"/>
          <w:sz w:val="24"/>
          <w:szCs w:val="24"/>
        </w:rPr>
        <w:t xml:space="preserve">com vários </w:t>
      </w:r>
      <w:proofErr w:type="spellStart"/>
      <w:r w:rsidRPr="00731205">
        <w:rPr>
          <w:color w:val="0000CC"/>
          <w:sz w:val="24"/>
          <w:szCs w:val="24"/>
        </w:rPr>
        <w:t>Read</w:t>
      </w:r>
      <w:proofErr w:type="spellEnd"/>
      <w:r w:rsidRPr="00731205">
        <w:rPr>
          <w:color w:val="0000CC"/>
          <w:sz w:val="24"/>
          <w:szCs w:val="24"/>
        </w:rPr>
        <w:t>;</w:t>
      </w:r>
    </w:p>
    <w:p w14:paraId="4D9E56B4" w14:textId="77777777" w:rsidR="00E32A9E" w:rsidRPr="00731205" w:rsidRDefault="00E32A9E" w:rsidP="00E32A9E">
      <w:pPr>
        <w:jc w:val="both"/>
        <w:rPr>
          <w:color w:val="0000CC"/>
          <w:sz w:val="24"/>
          <w:szCs w:val="24"/>
        </w:rPr>
      </w:pPr>
      <w:r w:rsidRPr="00731205">
        <w:rPr>
          <w:color w:val="0000CC"/>
          <w:sz w:val="24"/>
          <w:szCs w:val="24"/>
        </w:rPr>
        <w:t xml:space="preserve">- </w:t>
      </w:r>
      <w:proofErr w:type="gramStart"/>
      <w:r w:rsidRPr="00731205">
        <w:rPr>
          <w:color w:val="0000CC"/>
          <w:sz w:val="24"/>
          <w:szCs w:val="24"/>
        </w:rPr>
        <w:t>matriz</w:t>
      </w:r>
      <w:proofErr w:type="gramEnd"/>
      <w:r w:rsidRPr="00731205">
        <w:rPr>
          <w:color w:val="0000CC"/>
          <w:sz w:val="24"/>
          <w:szCs w:val="24"/>
        </w:rPr>
        <w:t xml:space="preserve"> CRUD: 3 décimas</w:t>
      </w:r>
    </w:p>
    <w:p w14:paraId="4E71186C" w14:textId="77777777" w:rsidR="00E32A9E" w:rsidRPr="00731205" w:rsidRDefault="00E32A9E" w:rsidP="00E32A9E">
      <w:pPr>
        <w:jc w:val="both"/>
        <w:rPr>
          <w:color w:val="0000CC"/>
          <w:sz w:val="24"/>
          <w:szCs w:val="24"/>
        </w:rPr>
      </w:pPr>
      <w:r w:rsidRPr="00731205">
        <w:rPr>
          <w:color w:val="0000CC"/>
          <w:sz w:val="24"/>
          <w:szCs w:val="24"/>
        </w:rPr>
        <w:t xml:space="preserve">- </w:t>
      </w:r>
      <w:proofErr w:type="gramStart"/>
      <w:r w:rsidRPr="00731205">
        <w:rPr>
          <w:color w:val="0000CC"/>
          <w:sz w:val="24"/>
          <w:szCs w:val="24"/>
        </w:rPr>
        <w:t>outros</w:t>
      </w:r>
      <w:proofErr w:type="gramEnd"/>
      <w:r w:rsidRPr="00731205">
        <w:rPr>
          <w:color w:val="0000CC"/>
          <w:sz w:val="24"/>
          <w:szCs w:val="24"/>
        </w:rPr>
        <w:t xml:space="preserve"> e contadores CRUD: 2 décimas</w:t>
      </w:r>
    </w:p>
    <w:p w14:paraId="1AE3AACF" w14:textId="77777777" w:rsidR="00E32A9E" w:rsidRDefault="00E32A9E" w:rsidP="00C1154D">
      <w:pPr>
        <w:jc w:val="center"/>
        <w:rPr>
          <w:b/>
          <w:bCs/>
          <w:sz w:val="24"/>
          <w:szCs w:val="24"/>
        </w:rPr>
      </w:pPr>
    </w:p>
    <w:p w14:paraId="08E4BA21" w14:textId="77777777" w:rsidR="00E32A9E" w:rsidRDefault="00E32A9E" w:rsidP="00C1154D">
      <w:pPr>
        <w:jc w:val="center"/>
        <w:rPr>
          <w:b/>
          <w:bCs/>
          <w:sz w:val="24"/>
          <w:szCs w:val="24"/>
        </w:rPr>
      </w:pPr>
    </w:p>
    <w:p w14:paraId="2C1916FC" w14:textId="77777777" w:rsidR="00E32A9E" w:rsidRDefault="00E32A9E" w:rsidP="00C1154D">
      <w:pPr>
        <w:jc w:val="center"/>
        <w:rPr>
          <w:b/>
          <w:bCs/>
          <w:sz w:val="24"/>
          <w:szCs w:val="24"/>
        </w:rPr>
      </w:pPr>
    </w:p>
    <w:p w14:paraId="47EF7472" w14:textId="49C52B40" w:rsidR="00C1154D" w:rsidRPr="00C1154D" w:rsidRDefault="00C1154D" w:rsidP="00C1154D">
      <w:pPr>
        <w:jc w:val="center"/>
        <w:rPr>
          <w:b/>
          <w:bCs/>
          <w:sz w:val="24"/>
          <w:szCs w:val="24"/>
        </w:rPr>
      </w:pPr>
      <w:r w:rsidRPr="00C1154D">
        <w:rPr>
          <w:b/>
          <w:bCs/>
          <w:sz w:val="24"/>
          <w:szCs w:val="24"/>
        </w:rPr>
        <w:t>FIM</w:t>
      </w:r>
    </w:p>
    <w:sectPr w:rsidR="00C1154D" w:rsidRPr="00C1154D" w:rsidSect="00BA0ECD">
      <w:footerReference w:type="default" r:id="rId16"/>
      <w:pgSz w:w="11910" w:h="16840" w:code="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378F" w14:textId="77777777" w:rsidR="00CA0615" w:rsidRDefault="00CA0615" w:rsidP="00BA0ECD">
      <w:r>
        <w:separator/>
      </w:r>
    </w:p>
  </w:endnote>
  <w:endnote w:type="continuationSeparator" w:id="0">
    <w:p w14:paraId="0D05C972" w14:textId="77777777" w:rsidR="00CA0615" w:rsidRDefault="00CA0615" w:rsidP="00BA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224033"/>
      <w:docPartObj>
        <w:docPartGallery w:val="Page Numbers (Bottom of Page)"/>
        <w:docPartUnique/>
      </w:docPartObj>
    </w:sdtPr>
    <w:sdtContent>
      <w:p w14:paraId="63111DB1" w14:textId="605EA5E4" w:rsidR="00BA0ECD" w:rsidRDefault="00BA0ECD">
        <w:pPr>
          <w:pStyle w:val="Footer"/>
          <w:jc w:val="center"/>
        </w:pPr>
        <w:r>
          <w:fldChar w:fldCharType="begin"/>
        </w:r>
        <w:r>
          <w:instrText>PAGE   \* MERGEFORMAT</w:instrText>
        </w:r>
        <w:r>
          <w:fldChar w:fldCharType="separate"/>
        </w:r>
        <w:r>
          <w:t>2</w:t>
        </w:r>
        <w:r>
          <w:fldChar w:fldCharType="end"/>
        </w:r>
      </w:p>
    </w:sdtContent>
  </w:sdt>
  <w:p w14:paraId="0DF7D912" w14:textId="77777777" w:rsidR="00BA0ECD" w:rsidRDefault="00BA0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0DCF" w14:textId="77777777" w:rsidR="00CA0615" w:rsidRDefault="00CA0615" w:rsidP="00BA0ECD">
      <w:r>
        <w:separator/>
      </w:r>
    </w:p>
  </w:footnote>
  <w:footnote w:type="continuationSeparator" w:id="0">
    <w:p w14:paraId="67B8B9EE" w14:textId="77777777" w:rsidR="00CA0615" w:rsidRDefault="00CA0615" w:rsidP="00BA0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913"/>
    <w:multiLevelType w:val="hybridMultilevel"/>
    <w:tmpl w:val="9132D8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49A52B0"/>
    <w:multiLevelType w:val="hybridMultilevel"/>
    <w:tmpl w:val="EE3279AC"/>
    <w:lvl w:ilvl="0" w:tplc="5BBA6E3E">
      <w:start w:val="1"/>
      <w:numFmt w:val="decimal"/>
      <w:lvlText w:val="%1)"/>
      <w:lvlJc w:val="left"/>
      <w:pPr>
        <w:ind w:left="151" w:hanging="264"/>
        <w:jc w:val="left"/>
      </w:pPr>
      <w:rPr>
        <w:rFonts w:ascii="Times New Roman" w:eastAsia="Times New Roman" w:hAnsi="Times New Roman" w:cs="Times New Roman" w:hint="default"/>
        <w:w w:val="100"/>
        <w:sz w:val="24"/>
        <w:szCs w:val="24"/>
      </w:rPr>
    </w:lvl>
    <w:lvl w:ilvl="1" w:tplc="B6B601A6">
      <w:numFmt w:val="bullet"/>
      <w:lvlText w:val="•"/>
      <w:lvlJc w:val="left"/>
      <w:pPr>
        <w:ind w:left="1002" w:hanging="264"/>
      </w:pPr>
      <w:rPr>
        <w:rFonts w:hint="default"/>
      </w:rPr>
    </w:lvl>
    <w:lvl w:ilvl="2" w:tplc="BC0473F6">
      <w:numFmt w:val="bullet"/>
      <w:lvlText w:val="•"/>
      <w:lvlJc w:val="left"/>
      <w:pPr>
        <w:ind w:left="1845" w:hanging="264"/>
      </w:pPr>
      <w:rPr>
        <w:rFonts w:hint="default"/>
      </w:rPr>
    </w:lvl>
    <w:lvl w:ilvl="3" w:tplc="2528F188">
      <w:numFmt w:val="bullet"/>
      <w:lvlText w:val="•"/>
      <w:lvlJc w:val="left"/>
      <w:pPr>
        <w:ind w:left="2687" w:hanging="264"/>
      </w:pPr>
      <w:rPr>
        <w:rFonts w:hint="default"/>
      </w:rPr>
    </w:lvl>
    <w:lvl w:ilvl="4" w:tplc="ABEC0140">
      <w:numFmt w:val="bullet"/>
      <w:lvlText w:val="•"/>
      <w:lvlJc w:val="left"/>
      <w:pPr>
        <w:ind w:left="3530" w:hanging="264"/>
      </w:pPr>
      <w:rPr>
        <w:rFonts w:hint="default"/>
      </w:rPr>
    </w:lvl>
    <w:lvl w:ilvl="5" w:tplc="41301A56">
      <w:numFmt w:val="bullet"/>
      <w:lvlText w:val="•"/>
      <w:lvlJc w:val="left"/>
      <w:pPr>
        <w:ind w:left="4372" w:hanging="264"/>
      </w:pPr>
      <w:rPr>
        <w:rFonts w:hint="default"/>
      </w:rPr>
    </w:lvl>
    <w:lvl w:ilvl="6" w:tplc="BE36D8EE">
      <w:numFmt w:val="bullet"/>
      <w:lvlText w:val="•"/>
      <w:lvlJc w:val="left"/>
      <w:pPr>
        <w:ind w:left="5215" w:hanging="264"/>
      </w:pPr>
      <w:rPr>
        <w:rFonts w:hint="default"/>
      </w:rPr>
    </w:lvl>
    <w:lvl w:ilvl="7" w:tplc="BFFCA1E8">
      <w:numFmt w:val="bullet"/>
      <w:lvlText w:val="•"/>
      <w:lvlJc w:val="left"/>
      <w:pPr>
        <w:ind w:left="6058" w:hanging="264"/>
      </w:pPr>
      <w:rPr>
        <w:rFonts w:hint="default"/>
      </w:rPr>
    </w:lvl>
    <w:lvl w:ilvl="8" w:tplc="AD60BAD6">
      <w:numFmt w:val="bullet"/>
      <w:lvlText w:val="•"/>
      <w:lvlJc w:val="left"/>
      <w:pPr>
        <w:ind w:left="6900" w:hanging="264"/>
      </w:pPr>
      <w:rPr>
        <w:rFonts w:hint="default"/>
      </w:rPr>
    </w:lvl>
  </w:abstractNum>
  <w:abstractNum w:abstractNumId="2" w15:restartNumberingAfterBreak="0">
    <w:nsid w:val="36755753"/>
    <w:multiLevelType w:val="hybridMultilevel"/>
    <w:tmpl w:val="9196B0CC"/>
    <w:lvl w:ilvl="0" w:tplc="38E881C4">
      <w:start w:val="1"/>
      <w:numFmt w:val="lowerLetter"/>
      <w:lvlText w:val="(%1)"/>
      <w:lvlJc w:val="left"/>
      <w:pPr>
        <w:ind w:left="482" w:hanging="332"/>
        <w:jc w:val="left"/>
      </w:pPr>
      <w:rPr>
        <w:rFonts w:ascii="Times New Roman" w:eastAsia="Times New Roman" w:hAnsi="Times New Roman" w:cs="Times New Roman" w:hint="default"/>
        <w:spacing w:val="-1"/>
        <w:w w:val="100"/>
        <w:sz w:val="24"/>
        <w:szCs w:val="24"/>
      </w:rPr>
    </w:lvl>
    <w:lvl w:ilvl="1" w:tplc="A06A7EB8">
      <w:numFmt w:val="bullet"/>
      <w:lvlText w:val="•"/>
      <w:lvlJc w:val="left"/>
      <w:pPr>
        <w:ind w:left="1290" w:hanging="332"/>
      </w:pPr>
      <w:rPr>
        <w:rFonts w:hint="default"/>
      </w:rPr>
    </w:lvl>
    <w:lvl w:ilvl="2" w:tplc="F5740A64">
      <w:numFmt w:val="bullet"/>
      <w:lvlText w:val="•"/>
      <w:lvlJc w:val="left"/>
      <w:pPr>
        <w:ind w:left="2101" w:hanging="332"/>
      </w:pPr>
      <w:rPr>
        <w:rFonts w:hint="default"/>
      </w:rPr>
    </w:lvl>
    <w:lvl w:ilvl="3" w:tplc="E08ACA86">
      <w:numFmt w:val="bullet"/>
      <w:lvlText w:val="•"/>
      <w:lvlJc w:val="left"/>
      <w:pPr>
        <w:ind w:left="2911" w:hanging="332"/>
      </w:pPr>
      <w:rPr>
        <w:rFonts w:hint="default"/>
      </w:rPr>
    </w:lvl>
    <w:lvl w:ilvl="4" w:tplc="EA16E220">
      <w:numFmt w:val="bullet"/>
      <w:lvlText w:val="•"/>
      <w:lvlJc w:val="left"/>
      <w:pPr>
        <w:ind w:left="3722" w:hanging="332"/>
      </w:pPr>
      <w:rPr>
        <w:rFonts w:hint="default"/>
      </w:rPr>
    </w:lvl>
    <w:lvl w:ilvl="5" w:tplc="9768107C">
      <w:numFmt w:val="bullet"/>
      <w:lvlText w:val="•"/>
      <w:lvlJc w:val="left"/>
      <w:pPr>
        <w:ind w:left="4532" w:hanging="332"/>
      </w:pPr>
      <w:rPr>
        <w:rFonts w:hint="default"/>
      </w:rPr>
    </w:lvl>
    <w:lvl w:ilvl="6" w:tplc="C1F0BA68">
      <w:numFmt w:val="bullet"/>
      <w:lvlText w:val="•"/>
      <w:lvlJc w:val="left"/>
      <w:pPr>
        <w:ind w:left="5343" w:hanging="332"/>
      </w:pPr>
      <w:rPr>
        <w:rFonts w:hint="default"/>
      </w:rPr>
    </w:lvl>
    <w:lvl w:ilvl="7" w:tplc="B60469F0">
      <w:numFmt w:val="bullet"/>
      <w:lvlText w:val="•"/>
      <w:lvlJc w:val="left"/>
      <w:pPr>
        <w:ind w:left="6154" w:hanging="332"/>
      </w:pPr>
      <w:rPr>
        <w:rFonts w:hint="default"/>
      </w:rPr>
    </w:lvl>
    <w:lvl w:ilvl="8" w:tplc="B126A0E0">
      <w:numFmt w:val="bullet"/>
      <w:lvlText w:val="•"/>
      <w:lvlJc w:val="left"/>
      <w:pPr>
        <w:ind w:left="6964" w:hanging="332"/>
      </w:pPr>
      <w:rPr>
        <w:rFonts w:hint="default"/>
      </w:rPr>
    </w:lvl>
  </w:abstractNum>
  <w:abstractNum w:abstractNumId="3" w15:restartNumberingAfterBreak="0">
    <w:nsid w:val="5CFE4F1C"/>
    <w:multiLevelType w:val="hybridMultilevel"/>
    <w:tmpl w:val="76F2A5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18D1971"/>
    <w:multiLevelType w:val="hybridMultilevel"/>
    <w:tmpl w:val="B1B4CB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92C0665"/>
    <w:multiLevelType w:val="hybridMultilevel"/>
    <w:tmpl w:val="EFCAB4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07823413">
    <w:abstractNumId w:val="2"/>
  </w:num>
  <w:num w:numId="2" w16cid:durableId="1514420618">
    <w:abstractNumId w:val="1"/>
  </w:num>
  <w:num w:numId="3" w16cid:durableId="1767194202">
    <w:abstractNumId w:val="4"/>
  </w:num>
  <w:num w:numId="4" w16cid:durableId="952322321">
    <w:abstractNumId w:val="5"/>
  </w:num>
  <w:num w:numId="5" w16cid:durableId="34041663">
    <w:abstractNumId w:val="0"/>
  </w:num>
  <w:num w:numId="6" w16cid:durableId="1611624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3MjO2NLM0MzE1sTRW0lEKTi0uzszPAykwNKoFABntZTQtAAAA"/>
  </w:docVars>
  <w:rsids>
    <w:rsidRoot w:val="00815925"/>
    <w:rsid w:val="000002F0"/>
    <w:rsid w:val="00023EDA"/>
    <w:rsid w:val="000246FB"/>
    <w:rsid w:val="000317D7"/>
    <w:rsid w:val="00072EB2"/>
    <w:rsid w:val="000737A1"/>
    <w:rsid w:val="0008049F"/>
    <w:rsid w:val="0008722C"/>
    <w:rsid w:val="000877DF"/>
    <w:rsid w:val="000A253D"/>
    <w:rsid w:val="000E2DF2"/>
    <w:rsid w:val="00113DB2"/>
    <w:rsid w:val="00153B9A"/>
    <w:rsid w:val="001630F4"/>
    <w:rsid w:val="00197824"/>
    <w:rsid w:val="001D23AC"/>
    <w:rsid w:val="0021757D"/>
    <w:rsid w:val="002250C5"/>
    <w:rsid w:val="00235765"/>
    <w:rsid w:val="002420F6"/>
    <w:rsid w:val="00275921"/>
    <w:rsid w:val="00283318"/>
    <w:rsid w:val="00283C39"/>
    <w:rsid w:val="002B346F"/>
    <w:rsid w:val="002B3902"/>
    <w:rsid w:val="002D45B4"/>
    <w:rsid w:val="002D649E"/>
    <w:rsid w:val="002F7B10"/>
    <w:rsid w:val="00323FFF"/>
    <w:rsid w:val="00324707"/>
    <w:rsid w:val="003A2B68"/>
    <w:rsid w:val="003D2584"/>
    <w:rsid w:val="00430ED7"/>
    <w:rsid w:val="0043488C"/>
    <w:rsid w:val="004378B2"/>
    <w:rsid w:val="0047559E"/>
    <w:rsid w:val="00486154"/>
    <w:rsid w:val="004B55BA"/>
    <w:rsid w:val="004B64C8"/>
    <w:rsid w:val="004C56CE"/>
    <w:rsid w:val="004E62B5"/>
    <w:rsid w:val="00530471"/>
    <w:rsid w:val="005374F8"/>
    <w:rsid w:val="00554AF6"/>
    <w:rsid w:val="005608F6"/>
    <w:rsid w:val="00590F02"/>
    <w:rsid w:val="005B1BC2"/>
    <w:rsid w:val="005B3161"/>
    <w:rsid w:val="005D7561"/>
    <w:rsid w:val="005E2AF6"/>
    <w:rsid w:val="006063C3"/>
    <w:rsid w:val="00611A84"/>
    <w:rsid w:val="006176DF"/>
    <w:rsid w:val="0066668E"/>
    <w:rsid w:val="006A60B4"/>
    <w:rsid w:val="006B5CC1"/>
    <w:rsid w:val="0073273C"/>
    <w:rsid w:val="007352A0"/>
    <w:rsid w:val="00755C26"/>
    <w:rsid w:val="007B791F"/>
    <w:rsid w:val="00815925"/>
    <w:rsid w:val="00894786"/>
    <w:rsid w:val="008E3DA0"/>
    <w:rsid w:val="00905509"/>
    <w:rsid w:val="0094058A"/>
    <w:rsid w:val="00946999"/>
    <w:rsid w:val="00946D8F"/>
    <w:rsid w:val="0095671D"/>
    <w:rsid w:val="0096264A"/>
    <w:rsid w:val="009724A5"/>
    <w:rsid w:val="00972812"/>
    <w:rsid w:val="0099769F"/>
    <w:rsid w:val="009F324B"/>
    <w:rsid w:val="00A05F40"/>
    <w:rsid w:val="00AA58C5"/>
    <w:rsid w:val="00AB682E"/>
    <w:rsid w:val="00B113B4"/>
    <w:rsid w:val="00B210F0"/>
    <w:rsid w:val="00B23B9A"/>
    <w:rsid w:val="00B363C3"/>
    <w:rsid w:val="00B65A37"/>
    <w:rsid w:val="00B72716"/>
    <w:rsid w:val="00B829B6"/>
    <w:rsid w:val="00B922F0"/>
    <w:rsid w:val="00BA0ECD"/>
    <w:rsid w:val="00BC0545"/>
    <w:rsid w:val="00BD68DE"/>
    <w:rsid w:val="00BF3214"/>
    <w:rsid w:val="00BF33A0"/>
    <w:rsid w:val="00C0125C"/>
    <w:rsid w:val="00C1154D"/>
    <w:rsid w:val="00C56A61"/>
    <w:rsid w:val="00C65086"/>
    <w:rsid w:val="00C6578D"/>
    <w:rsid w:val="00C70226"/>
    <w:rsid w:val="00CA0615"/>
    <w:rsid w:val="00CB6E8C"/>
    <w:rsid w:val="00D018E3"/>
    <w:rsid w:val="00D11668"/>
    <w:rsid w:val="00D16CFB"/>
    <w:rsid w:val="00D16F6D"/>
    <w:rsid w:val="00D2137B"/>
    <w:rsid w:val="00D56B51"/>
    <w:rsid w:val="00D62755"/>
    <w:rsid w:val="00D978A2"/>
    <w:rsid w:val="00DF58CD"/>
    <w:rsid w:val="00E05077"/>
    <w:rsid w:val="00E32A9E"/>
    <w:rsid w:val="00E84F71"/>
    <w:rsid w:val="00EA0E06"/>
    <w:rsid w:val="00EF569E"/>
    <w:rsid w:val="00F13B95"/>
    <w:rsid w:val="00FC46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2825"/>
  <w15:docId w15:val="{1A1CB9B5-FD7C-4A99-8346-BEA9E78C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Heading1">
    <w:name w:val="heading 1"/>
    <w:basedOn w:val="Normal"/>
    <w:uiPriority w:val="1"/>
    <w:qFormat/>
    <w:pPr>
      <w:ind w:left="1511" w:right="149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5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77DF"/>
    <w:rPr>
      <w:color w:val="0000FF" w:themeColor="hyperlink"/>
      <w:u w:val="single"/>
    </w:rPr>
  </w:style>
  <w:style w:type="paragraph" w:styleId="BalloonText">
    <w:name w:val="Balloon Text"/>
    <w:basedOn w:val="Normal"/>
    <w:link w:val="BalloonTextChar"/>
    <w:uiPriority w:val="99"/>
    <w:semiHidden/>
    <w:unhideWhenUsed/>
    <w:rsid w:val="000877DF"/>
    <w:rPr>
      <w:rFonts w:ascii="Tahoma" w:hAnsi="Tahoma" w:cs="Tahoma"/>
      <w:sz w:val="16"/>
      <w:szCs w:val="16"/>
    </w:rPr>
  </w:style>
  <w:style w:type="character" w:customStyle="1" w:styleId="BalloonTextChar">
    <w:name w:val="Balloon Text Char"/>
    <w:basedOn w:val="DefaultParagraphFont"/>
    <w:link w:val="BalloonText"/>
    <w:uiPriority w:val="99"/>
    <w:semiHidden/>
    <w:rsid w:val="000877DF"/>
    <w:rPr>
      <w:rFonts w:ascii="Tahoma" w:eastAsia="Times New Roman" w:hAnsi="Tahoma" w:cs="Tahoma"/>
      <w:sz w:val="16"/>
      <w:szCs w:val="16"/>
      <w:lang w:val="pt-PT"/>
    </w:rPr>
  </w:style>
  <w:style w:type="table" w:styleId="TableGrid">
    <w:name w:val="Table Grid"/>
    <w:basedOn w:val="TableNormal"/>
    <w:uiPriority w:val="39"/>
    <w:rsid w:val="0053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ECD"/>
    <w:pPr>
      <w:tabs>
        <w:tab w:val="center" w:pos="4252"/>
        <w:tab w:val="right" w:pos="8504"/>
      </w:tabs>
    </w:pPr>
  </w:style>
  <w:style w:type="character" w:customStyle="1" w:styleId="HeaderChar">
    <w:name w:val="Header Char"/>
    <w:basedOn w:val="DefaultParagraphFont"/>
    <w:link w:val="Header"/>
    <w:uiPriority w:val="99"/>
    <w:rsid w:val="00BA0ECD"/>
    <w:rPr>
      <w:rFonts w:ascii="Times New Roman" w:eastAsia="Times New Roman" w:hAnsi="Times New Roman" w:cs="Times New Roman"/>
      <w:lang w:val="pt-PT"/>
    </w:rPr>
  </w:style>
  <w:style w:type="paragraph" w:styleId="Footer">
    <w:name w:val="footer"/>
    <w:basedOn w:val="Normal"/>
    <w:link w:val="FooterChar"/>
    <w:uiPriority w:val="99"/>
    <w:unhideWhenUsed/>
    <w:rsid w:val="00BA0ECD"/>
    <w:pPr>
      <w:tabs>
        <w:tab w:val="center" w:pos="4252"/>
        <w:tab w:val="right" w:pos="8504"/>
      </w:tabs>
    </w:pPr>
  </w:style>
  <w:style w:type="character" w:customStyle="1" w:styleId="FooterChar">
    <w:name w:val="Footer Char"/>
    <w:basedOn w:val="DefaultParagraphFont"/>
    <w:link w:val="Footer"/>
    <w:uiPriority w:val="99"/>
    <w:rsid w:val="00BA0ECD"/>
    <w:rPr>
      <w:rFonts w:ascii="Times New Roman" w:eastAsia="Times New Roman" w:hAnsi="Times New Roman" w:cs="Times New Roman"/>
      <w:lang w:val="pt-PT"/>
    </w:rPr>
  </w:style>
  <w:style w:type="paragraph" w:styleId="HTMLPreformatted">
    <w:name w:val="HTML Preformatted"/>
    <w:basedOn w:val="Normal"/>
    <w:link w:val="HTMLPreformattedChar"/>
    <w:uiPriority w:val="99"/>
    <w:semiHidden/>
    <w:unhideWhenUsed/>
    <w:rsid w:val="00B36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B363C3"/>
    <w:rPr>
      <w:rFonts w:ascii="Courier New" w:eastAsia="Times New Roman" w:hAnsi="Courier New" w:cs="Courier New"/>
      <w:sz w:val="20"/>
      <w:szCs w:val="20"/>
      <w:lang w:val="pt-PT" w:eastAsia="pt-PT"/>
    </w:rPr>
  </w:style>
  <w:style w:type="character" w:customStyle="1" w:styleId="n">
    <w:name w:val="n"/>
    <w:basedOn w:val="DefaultParagraphFont"/>
    <w:rsid w:val="00B363C3"/>
  </w:style>
  <w:style w:type="character" w:customStyle="1" w:styleId="o">
    <w:name w:val="o"/>
    <w:basedOn w:val="DefaultParagraphFont"/>
    <w:rsid w:val="00B363C3"/>
  </w:style>
  <w:style w:type="character" w:customStyle="1" w:styleId="BodyTextChar">
    <w:name w:val="Body Text Char"/>
    <w:basedOn w:val="DefaultParagraphFont"/>
    <w:link w:val="BodyText"/>
    <w:uiPriority w:val="1"/>
    <w:rsid w:val="00E32A9E"/>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723">
      <w:bodyDiv w:val="1"/>
      <w:marLeft w:val="0"/>
      <w:marRight w:val="0"/>
      <w:marTop w:val="0"/>
      <w:marBottom w:val="0"/>
      <w:divBdr>
        <w:top w:val="none" w:sz="0" w:space="0" w:color="auto"/>
        <w:left w:val="none" w:sz="0" w:space="0" w:color="auto"/>
        <w:bottom w:val="none" w:sz="0" w:space="0" w:color="auto"/>
        <w:right w:val="none" w:sz="0" w:space="0" w:color="auto"/>
      </w:divBdr>
    </w:div>
    <w:div w:id="207424654">
      <w:bodyDiv w:val="1"/>
      <w:marLeft w:val="0"/>
      <w:marRight w:val="0"/>
      <w:marTop w:val="0"/>
      <w:marBottom w:val="0"/>
      <w:divBdr>
        <w:top w:val="none" w:sz="0" w:space="0" w:color="auto"/>
        <w:left w:val="none" w:sz="0" w:space="0" w:color="auto"/>
        <w:bottom w:val="none" w:sz="0" w:space="0" w:color="auto"/>
        <w:right w:val="none" w:sz="0" w:space="0" w:color="auto"/>
      </w:divBdr>
    </w:div>
    <w:div w:id="758982936">
      <w:bodyDiv w:val="1"/>
      <w:marLeft w:val="0"/>
      <w:marRight w:val="0"/>
      <w:marTop w:val="0"/>
      <w:marBottom w:val="0"/>
      <w:divBdr>
        <w:top w:val="none" w:sz="0" w:space="0" w:color="auto"/>
        <w:left w:val="none" w:sz="0" w:space="0" w:color="auto"/>
        <w:bottom w:val="none" w:sz="0" w:space="0" w:color="auto"/>
        <w:right w:val="none" w:sz="0" w:space="0" w:color="auto"/>
      </w:divBdr>
    </w:div>
    <w:div w:id="844172382">
      <w:bodyDiv w:val="1"/>
      <w:marLeft w:val="0"/>
      <w:marRight w:val="0"/>
      <w:marTop w:val="0"/>
      <w:marBottom w:val="0"/>
      <w:divBdr>
        <w:top w:val="none" w:sz="0" w:space="0" w:color="auto"/>
        <w:left w:val="none" w:sz="0" w:space="0" w:color="auto"/>
        <w:bottom w:val="none" w:sz="0" w:space="0" w:color="auto"/>
        <w:right w:val="none" w:sz="0" w:space="0" w:color="auto"/>
      </w:divBdr>
    </w:div>
    <w:div w:id="938292708">
      <w:bodyDiv w:val="1"/>
      <w:marLeft w:val="0"/>
      <w:marRight w:val="0"/>
      <w:marTop w:val="0"/>
      <w:marBottom w:val="0"/>
      <w:divBdr>
        <w:top w:val="none" w:sz="0" w:space="0" w:color="auto"/>
        <w:left w:val="none" w:sz="0" w:space="0" w:color="auto"/>
        <w:bottom w:val="none" w:sz="0" w:space="0" w:color="auto"/>
        <w:right w:val="none" w:sz="0" w:space="0" w:color="auto"/>
      </w:divBdr>
    </w:div>
    <w:div w:id="1144084985">
      <w:bodyDiv w:val="1"/>
      <w:marLeft w:val="0"/>
      <w:marRight w:val="0"/>
      <w:marTop w:val="0"/>
      <w:marBottom w:val="0"/>
      <w:divBdr>
        <w:top w:val="none" w:sz="0" w:space="0" w:color="auto"/>
        <w:left w:val="none" w:sz="0" w:space="0" w:color="auto"/>
        <w:bottom w:val="none" w:sz="0" w:space="0" w:color="auto"/>
        <w:right w:val="none" w:sz="0" w:space="0" w:color="auto"/>
      </w:divBdr>
    </w:div>
    <w:div w:id="2065176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8</Pages>
  <Words>1251</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Luís Manuel Pereira Sales Cavique Santos</cp:lastModifiedBy>
  <cp:revision>68</cp:revision>
  <dcterms:created xsi:type="dcterms:W3CDTF">2019-04-03T14:19:00Z</dcterms:created>
  <dcterms:modified xsi:type="dcterms:W3CDTF">2023-04-19T09:35:00Z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2019-04-03T00:00:00Z</vt:filetime>
  </property>
</Properties>
</file>