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3281A" w14:textId="30EBD44F" w:rsidR="00292F02" w:rsidRDefault="00EC2E44">
      <w:pPr>
        <w:rPr>
          <w:sz w:val="28"/>
          <w:szCs w:val="28"/>
        </w:rPr>
      </w:pPr>
      <w:r>
        <w:rPr>
          <w:b/>
          <w:bCs/>
          <w:sz w:val="28"/>
          <w:szCs w:val="28"/>
        </w:rPr>
        <w:t>Tutorial do</w:t>
      </w:r>
      <w:r w:rsidR="00292F02" w:rsidRPr="00292F02">
        <w:rPr>
          <w:b/>
          <w:bCs/>
          <w:sz w:val="28"/>
          <w:szCs w:val="28"/>
        </w:rPr>
        <w:t xml:space="preserve"> simulador P3 </w:t>
      </w:r>
    </w:p>
    <w:p w14:paraId="1FDD3470" w14:textId="23004B7C" w:rsidR="003632B1" w:rsidRPr="004C64EC" w:rsidRDefault="004C64EC">
      <w:pPr>
        <w:rPr>
          <w:b/>
          <w:bCs/>
          <w:sz w:val="24"/>
          <w:szCs w:val="24"/>
        </w:rPr>
      </w:pPr>
      <w:r w:rsidRPr="004C64EC">
        <w:rPr>
          <w:sz w:val="24"/>
          <w:szCs w:val="24"/>
        </w:rPr>
        <w:t xml:space="preserve">Para a </w:t>
      </w:r>
      <w:r w:rsidR="00292F02" w:rsidRPr="004C64EC">
        <w:rPr>
          <w:sz w:val="24"/>
          <w:szCs w:val="24"/>
        </w:rPr>
        <w:t>versão Java</w:t>
      </w:r>
      <w:r w:rsidR="009F73E4" w:rsidRPr="004C64EC">
        <w:rPr>
          <w:sz w:val="24"/>
          <w:szCs w:val="24"/>
        </w:rPr>
        <w:t>Script</w:t>
      </w:r>
      <w:r w:rsidR="00292F02" w:rsidRPr="004C64EC">
        <w:rPr>
          <w:sz w:val="24"/>
          <w:szCs w:val="24"/>
        </w:rPr>
        <w:t xml:space="preserve"> online</w:t>
      </w:r>
    </w:p>
    <w:p w14:paraId="0D3FCD4F" w14:textId="7188592B" w:rsidR="00292F02" w:rsidRDefault="00292F02">
      <w:r w:rsidRPr="00292F02">
        <w:t>https://p3js.goncalomb.com/</w:t>
      </w:r>
    </w:p>
    <w:p w14:paraId="6E6C3CF9" w14:textId="5A493B03" w:rsidR="00292F02" w:rsidRDefault="00292F02"/>
    <w:p w14:paraId="4669C538" w14:textId="1BA23DCB" w:rsidR="009D5B83" w:rsidRDefault="009D5B83" w:rsidP="005B130C">
      <w:pPr>
        <w:jc w:val="both"/>
      </w:pPr>
      <w:r>
        <w:t>As considerações sobre o funcionamento do simulador do processador P3 que de seguida se apresentam, não pretendem ser exaustivas, tão pouco consistir nas melhores abordagens, e não estará livre de conter alguma incorreção.</w:t>
      </w:r>
    </w:p>
    <w:p w14:paraId="6F6FC04D" w14:textId="24BB7B64" w:rsidR="009D5B83" w:rsidRDefault="009D5B83" w:rsidP="005B130C">
      <w:pPr>
        <w:jc w:val="both"/>
      </w:pPr>
      <w:r>
        <w:t xml:space="preserve">O processador P3 constitui uma plataforma de aprendizagem da linguagem </w:t>
      </w:r>
      <w:proofErr w:type="spellStart"/>
      <w:r>
        <w:t>Assembly</w:t>
      </w:r>
      <w:proofErr w:type="spellEnd"/>
      <w:r>
        <w:t xml:space="preserve">, elaborada pelo IST de Lisboa, que acompanha o livro “Arquitetura de Computadores – Dos Sistemas Digitais aos Microprocessadores”: </w:t>
      </w:r>
      <w:r w:rsidRPr="009D5B83">
        <w:t>http://algos.inesc-id.pt/arq-comp/</w:t>
      </w:r>
    </w:p>
    <w:p w14:paraId="029F880F" w14:textId="76A293AC" w:rsidR="009D5B83" w:rsidRDefault="009D5B83" w:rsidP="005B130C">
      <w:pPr>
        <w:jc w:val="both"/>
      </w:pPr>
      <w:r>
        <w:t xml:space="preserve">O P3JS é um </w:t>
      </w:r>
      <w:proofErr w:type="spellStart"/>
      <w:r>
        <w:t>assemblador</w:t>
      </w:r>
      <w:proofErr w:type="spellEnd"/>
      <w:r>
        <w:t xml:space="preserve"> e simulador não oficial para o processador P3 elaborado por Gonçalo Baltazar.</w:t>
      </w:r>
    </w:p>
    <w:p w14:paraId="560833AE" w14:textId="13B38057" w:rsidR="00DA14C5" w:rsidRDefault="00DA14C5" w:rsidP="005B130C">
      <w:pPr>
        <w:jc w:val="both"/>
      </w:pPr>
    </w:p>
    <w:p w14:paraId="684F532F" w14:textId="6C8B185F" w:rsidR="00DA14C5" w:rsidRDefault="00DA14C5" w:rsidP="005B130C">
      <w:pPr>
        <w:jc w:val="both"/>
      </w:pPr>
      <w:r>
        <w:t>Por César Barros</w:t>
      </w:r>
      <w:r w:rsidR="002E5E8A">
        <w:t>, nº1902295</w:t>
      </w:r>
      <w:r>
        <w:t xml:space="preserve"> – Dez 2021</w:t>
      </w:r>
    </w:p>
    <w:p w14:paraId="5F85B208" w14:textId="77777777" w:rsidR="005B130C" w:rsidRDefault="005B130C">
      <w:r>
        <w:br w:type="page"/>
      </w:r>
    </w:p>
    <w:p w14:paraId="4D95C0D2" w14:textId="79816595" w:rsidR="005B130C" w:rsidRDefault="005B130C" w:rsidP="005B130C">
      <w:pPr>
        <w:jc w:val="both"/>
      </w:pPr>
      <w:r>
        <w:lastRenderedPageBreak/>
        <w:t>O código que aqui se apresenta a título de exemplo, foi elaborado com base nas rotinas expostas na 4ª edição do livro, página 549, subordinado ao tema “Passagem de parâmetros pela pilha”, e tem como propósito o cálculo de um fatorial, fazendo uso de recursividade.</w:t>
      </w:r>
    </w:p>
    <w:p w14:paraId="266184EB" w14:textId="76E5164F" w:rsidR="00292F02" w:rsidRDefault="00292F02" w:rsidP="005B130C">
      <w:pPr>
        <w:jc w:val="both"/>
      </w:pPr>
      <w:r>
        <w:t>O código pode ser escrito diretamente no simulador, ou num editor de texto à escolha e depois copiado para o separador A</w:t>
      </w:r>
      <w:r w:rsidR="009D5B83">
        <w:t>SSEMBLER</w:t>
      </w:r>
      <w:r>
        <w:t xml:space="preserve"> do simulador P3. O ficheiro com o código deve ser gravado com extensão </w:t>
      </w:r>
      <w:r w:rsidRPr="00292F02">
        <w:rPr>
          <w:b/>
          <w:bCs/>
          <w:i/>
          <w:iCs/>
        </w:rPr>
        <w:t>.as</w:t>
      </w:r>
    </w:p>
    <w:p w14:paraId="7F1499AC" w14:textId="77777777" w:rsidR="005B130C" w:rsidRDefault="005B130C" w:rsidP="005B130C">
      <w:pPr>
        <w:jc w:val="both"/>
        <w:rPr>
          <w:b/>
          <w:bCs/>
        </w:rPr>
      </w:pPr>
    </w:p>
    <w:p w14:paraId="737E1D68" w14:textId="742308C6" w:rsidR="00292F02" w:rsidRPr="001C0085" w:rsidRDefault="001C0085" w:rsidP="005B130C">
      <w:pPr>
        <w:jc w:val="both"/>
        <w:rPr>
          <w:b/>
          <w:bCs/>
        </w:rPr>
      </w:pPr>
      <w:r w:rsidRPr="001C0085">
        <w:rPr>
          <w:b/>
          <w:bCs/>
        </w:rPr>
        <w:t>Programa e</w:t>
      </w:r>
      <w:r w:rsidR="00292F02" w:rsidRPr="001C0085">
        <w:rPr>
          <w:b/>
          <w:bCs/>
        </w:rPr>
        <w:t xml:space="preserve">xemplo no </w:t>
      </w:r>
      <w:proofErr w:type="spellStart"/>
      <w:r w:rsidR="00292F02" w:rsidRPr="001C0085">
        <w:rPr>
          <w:b/>
          <w:bCs/>
        </w:rPr>
        <w:t>Notepad</w:t>
      </w:r>
      <w:proofErr w:type="spellEnd"/>
      <w:r w:rsidR="00292F02" w:rsidRPr="001C0085">
        <w:rPr>
          <w:b/>
          <w:bCs/>
        </w:rPr>
        <w:t>++</w:t>
      </w:r>
    </w:p>
    <w:p w14:paraId="7EA242BF" w14:textId="331BBC23" w:rsidR="00292F02" w:rsidRDefault="00645B08">
      <w:r>
        <w:rPr>
          <w:noProof/>
        </w:rPr>
        <w:drawing>
          <wp:inline distT="0" distB="0" distL="0" distR="0" wp14:anchorId="4A0D526C" wp14:editId="46904ED4">
            <wp:extent cx="6480810" cy="5688965"/>
            <wp:effectExtent l="0" t="0" r="0" b="6985"/>
            <wp:docPr id="12" name="Imagem 12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Uma imagem com texto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68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082D8" w14:textId="4123EC4B" w:rsidR="00292F02" w:rsidRDefault="00292F02">
      <w:r>
        <w:t xml:space="preserve">Deve ser selecionada a opção de Linguagem </w:t>
      </w:r>
      <w:proofErr w:type="spellStart"/>
      <w:r>
        <w:t>Assembly</w:t>
      </w:r>
      <w:proofErr w:type="spellEnd"/>
      <w:r>
        <w:t xml:space="preserve"> no </w:t>
      </w:r>
      <w:proofErr w:type="spellStart"/>
      <w:r>
        <w:t>Notepad</w:t>
      </w:r>
      <w:proofErr w:type="spellEnd"/>
      <w:r>
        <w:t>++</w:t>
      </w:r>
    </w:p>
    <w:p w14:paraId="785B228E" w14:textId="77777777" w:rsidR="005B130C" w:rsidRDefault="00292F02">
      <w:r>
        <w:rPr>
          <w:noProof/>
        </w:rPr>
        <w:drawing>
          <wp:inline distT="0" distB="0" distL="0" distR="0" wp14:anchorId="0E66E7DF" wp14:editId="5C0387C3">
            <wp:extent cx="3184744" cy="15430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1994" cy="155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0418E" w14:textId="270BD864" w:rsidR="00292F02" w:rsidRDefault="00292F02" w:rsidP="005B130C">
      <w:pPr>
        <w:jc w:val="both"/>
      </w:pPr>
      <w:r w:rsidRPr="001C0085">
        <w:rPr>
          <w:b/>
          <w:bCs/>
        </w:rPr>
        <w:lastRenderedPageBreak/>
        <w:t xml:space="preserve">Exemplo do código </w:t>
      </w:r>
      <w:r w:rsidR="001C0085" w:rsidRPr="001C0085">
        <w:rPr>
          <w:b/>
          <w:bCs/>
        </w:rPr>
        <w:t>no simulador</w:t>
      </w:r>
      <w:r w:rsidRPr="001C0085">
        <w:rPr>
          <w:b/>
          <w:bCs/>
        </w:rPr>
        <w:t xml:space="preserve"> </w:t>
      </w:r>
      <w:r w:rsidRPr="001C0085">
        <w:t>(</w:t>
      </w:r>
      <w:r w:rsidR="001C0085" w:rsidRPr="001C0085">
        <w:t>copiado do processador de te</w:t>
      </w:r>
      <w:r w:rsidR="00F15807">
        <w:t>x</w:t>
      </w:r>
      <w:r w:rsidR="001C0085" w:rsidRPr="001C0085">
        <w:t xml:space="preserve">to </w:t>
      </w:r>
      <w:r w:rsidRPr="001C0085">
        <w:t>ou escrito diretamente</w:t>
      </w:r>
      <w:r w:rsidR="001C0085" w:rsidRPr="001C0085">
        <w:t xml:space="preserve"> no simulador</w:t>
      </w:r>
      <w:r w:rsidRPr="001C0085">
        <w:t xml:space="preserve">) </w:t>
      </w:r>
    </w:p>
    <w:p w14:paraId="53B3EFCB" w14:textId="76DBD1DB" w:rsidR="00292F02" w:rsidRDefault="000A2C1B">
      <w:r>
        <w:rPr>
          <w:noProof/>
        </w:rPr>
        <w:drawing>
          <wp:inline distT="0" distB="0" distL="0" distR="0" wp14:anchorId="6A0EBA30" wp14:editId="3E6BD5AE">
            <wp:extent cx="6480810" cy="36779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6C421" w14:textId="7BD40450" w:rsidR="00292F02" w:rsidRDefault="00F37009" w:rsidP="00B16A41">
      <w:pPr>
        <w:jc w:val="both"/>
      </w:pPr>
      <w:r>
        <w:t>Depois do código escrito</w:t>
      </w:r>
      <w:r w:rsidR="0005670D">
        <w:t xml:space="preserve"> ou copiado para a janela do separador “Assembler” do simulador</w:t>
      </w:r>
      <w:r>
        <w:t xml:space="preserve">, </w:t>
      </w:r>
      <w:r w:rsidR="0005670D">
        <w:t>o código</w:t>
      </w:r>
      <w:r>
        <w:t xml:space="preserve"> terá que ser assemblado, para o que se f</w:t>
      </w:r>
      <w:r w:rsidR="009F73E4">
        <w:t>a</w:t>
      </w:r>
      <w:r>
        <w:t xml:space="preserve">z uso do botão do lado direito </w:t>
      </w:r>
      <w:r w:rsidR="0005670D">
        <w:t>ASSEMBLE,</w:t>
      </w:r>
      <w:r>
        <w:t xml:space="preserve"> assinalado a vermelho na imagem anterior</w:t>
      </w:r>
      <w:r w:rsidR="009F73E4">
        <w:t>.</w:t>
      </w:r>
    </w:p>
    <w:p w14:paraId="1F6F0177" w14:textId="69D6DCF0" w:rsidR="009F73E4" w:rsidRDefault="009F73E4" w:rsidP="00B16A41">
      <w:pPr>
        <w:jc w:val="both"/>
      </w:pPr>
      <w:r>
        <w:t>Depois do código assemblado, podemos então ir ao separador “Simula</w:t>
      </w:r>
      <w:r w:rsidR="0005670D">
        <w:t>t</w:t>
      </w:r>
      <w:r>
        <w:t>or”, para correr o nosso código e verificar como se comporta o processador P3 durante a sua execução.</w:t>
      </w:r>
    </w:p>
    <w:p w14:paraId="603322DA" w14:textId="63F77195" w:rsidR="009F73E4" w:rsidRDefault="009F73E4" w:rsidP="00B16A41">
      <w:pPr>
        <w:jc w:val="both"/>
      </w:pPr>
      <w:r>
        <w:t>A</w:t>
      </w:r>
      <w:r w:rsidR="00B83BC4">
        <w:t>í</w:t>
      </w:r>
      <w:r>
        <w:t xml:space="preserve"> encontramos por defeito numa área do lado esquerdo os registos, e respetivos valores, que vão mudando conforme a execução do nosso programa os afete. </w:t>
      </w:r>
    </w:p>
    <w:p w14:paraId="79E6EDD9" w14:textId="77777777" w:rsidR="009F73E4" w:rsidRDefault="009F73E4" w:rsidP="00B16A41">
      <w:pPr>
        <w:jc w:val="both"/>
      </w:pPr>
      <w:r>
        <w:t>São por defeito listados:</w:t>
      </w:r>
    </w:p>
    <w:p w14:paraId="27ADFCD0" w14:textId="2C769327" w:rsidR="009F73E4" w:rsidRDefault="009F73E4" w:rsidP="00B16A41">
      <w:pPr>
        <w:pStyle w:val="PargrafodaLista"/>
        <w:numPr>
          <w:ilvl w:val="0"/>
          <w:numId w:val="1"/>
        </w:numPr>
        <w:jc w:val="both"/>
      </w:pPr>
      <w:r>
        <w:t xml:space="preserve">os registos genéricos R0 a R7 </w:t>
      </w:r>
    </w:p>
    <w:p w14:paraId="27BDE4B5" w14:textId="77777777" w:rsidR="009F73E4" w:rsidRDefault="009F73E4" w:rsidP="00B16A41">
      <w:pPr>
        <w:pStyle w:val="PargrafodaLista"/>
        <w:numPr>
          <w:ilvl w:val="0"/>
          <w:numId w:val="1"/>
        </w:numPr>
        <w:jc w:val="both"/>
      </w:pPr>
      <w:r>
        <w:t>o ponteiro para pilha SP (</w:t>
      </w:r>
      <w:proofErr w:type="spellStart"/>
      <w:r>
        <w:t>stack</w:t>
      </w:r>
      <w:proofErr w:type="spellEnd"/>
      <w:r>
        <w:t xml:space="preserve"> </w:t>
      </w:r>
      <w:proofErr w:type="spellStart"/>
      <w:r>
        <w:t>pointer</w:t>
      </w:r>
      <w:proofErr w:type="spellEnd"/>
      <w:r>
        <w:t>)</w:t>
      </w:r>
    </w:p>
    <w:p w14:paraId="70F15301" w14:textId="77777777" w:rsidR="009F73E4" w:rsidRDefault="009F73E4" w:rsidP="00B16A41">
      <w:pPr>
        <w:pStyle w:val="PargrafodaLista"/>
        <w:numPr>
          <w:ilvl w:val="0"/>
          <w:numId w:val="1"/>
        </w:numPr>
        <w:jc w:val="both"/>
      </w:pPr>
      <w:r>
        <w:t>o ponteiro para instrução do programa PC (</w:t>
      </w:r>
      <w:proofErr w:type="spellStart"/>
      <w:r>
        <w:t>program</w:t>
      </w:r>
      <w:proofErr w:type="spellEnd"/>
      <w:r>
        <w:t xml:space="preserve"> </w:t>
      </w:r>
      <w:proofErr w:type="spellStart"/>
      <w:r>
        <w:t>counter</w:t>
      </w:r>
      <w:proofErr w:type="spellEnd"/>
      <w:r>
        <w:t>)</w:t>
      </w:r>
    </w:p>
    <w:p w14:paraId="087A7C9B" w14:textId="77777777" w:rsidR="009F73E4" w:rsidRDefault="009F73E4" w:rsidP="00B16A41">
      <w:pPr>
        <w:pStyle w:val="PargrafodaLista"/>
        <w:numPr>
          <w:ilvl w:val="0"/>
          <w:numId w:val="1"/>
        </w:numPr>
        <w:jc w:val="both"/>
      </w:pPr>
      <w:r>
        <w:t xml:space="preserve">as </w:t>
      </w:r>
      <w:proofErr w:type="spellStart"/>
      <w:r>
        <w:t>flags</w:t>
      </w:r>
      <w:proofErr w:type="spellEnd"/>
      <w:r>
        <w:t xml:space="preserve"> do registo de estado:</w:t>
      </w:r>
    </w:p>
    <w:p w14:paraId="2DF5FF2F" w14:textId="1395EC5D" w:rsidR="009F73E4" w:rsidRDefault="009F73E4" w:rsidP="00B16A41">
      <w:pPr>
        <w:pStyle w:val="PargrafodaLista"/>
        <w:numPr>
          <w:ilvl w:val="1"/>
          <w:numId w:val="1"/>
        </w:numPr>
        <w:jc w:val="both"/>
      </w:pPr>
      <w:r>
        <w:t>E (</w:t>
      </w:r>
      <w:proofErr w:type="spellStart"/>
      <w:r>
        <w:t>enable</w:t>
      </w:r>
      <w:proofErr w:type="spellEnd"/>
      <w:r>
        <w:t xml:space="preserve"> </w:t>
      </w:r>
      <w:proofErr w:type="spellStart"/>
      <w:r>
        <w:t>interrupts</w:t>
      </w:r>
      <w:proofErr w:type="spellEnd"/>
      <w:r>
        <w:t xml:space="preserve">) </w:t>
      </w:r>
    </w:p>
    <w:p w14:paraId="15B31E16" w14:textId="77777777" w:rsidR="009F73E4" w:rsidRDefault="009F73E4" w:rsidP="00B16A41">
      <w:pPr>
        <w:pStyle w:val="PargrafodaLista"/>
        <w:numPr>
          <w:ilvl w:val="1"/>
          <w:numId w:val="1"/>
        </w:numPr>
        <w:jc w:val="both"/>
      </w:pPr>
      <w:r>
        <w:t>Z (zero)</w:t>
      </w:r>
    </w:p>
    <w:p w14:paraId="44B549AC" w14:textId="77777777" w:rsidR="009F73E4" w:rsidRDefault="009F73E4" w:rsidP="00B16A41">
      <w:pPr>
        <w:pStyle w:val="PargrafodaLista"/>
        <w:numPr>
          <w:ilvl w:val="1"/>
          <w:numId w:val="1"/>
        </w:numPr>
        <w:jc w:val="both"/>
      </w:pPr>
      <w:r>
        <w:t>C (</w:t>
      </w:r>
      <w:proofErr w:type="spellStart"/>
      <w:r>
        <w:t>carry</w:t>
      </w:r>
      <w:proofErr w:type="spellEnd"/>
      <w:r>
        <w:t xml:space="preserve"> – transporte)</w:t>
      </w:r>
    </w:p>
    <w:p w14:paraId="3C5E7620" w14:textId="77777777" w:rsidR="009F73E4" w:rsidRDefault="009F73E4" w:rsidP="00B16A41">
      <w:pPr>
        <w:pStyle w:val="PargrafodaLista"/>
        <w:numPr>
          <w:ilvl w:val="1"/>
          <w:numId w:val="1"/>
        </w:numPr>
        <w:jc w:val="both"/>
      </w:pPr>
      <w:r>
        <w:t>N (negativo)</w:t>
      </w:r>
    </w:p>
    <w:p w14:paraId="740BEAC9" w14:textId="2280F8D8" w:rsidR="009F73E4" w:rsidRDefault="009F73E4" w:rsidP="00B16A41">
      <w:pPr>
        <w:pStyle w:val="PargrafodaLista"/>
        <w:numPr>
          <w:ilvl w:val="1"/>
          <w:numId w:val="1"/>
        </w:numPr>
        <w:jc w:val="both"/>
      </w:pPr>
      <w:r>
        <w:t>O (</w:t>
      </w:r>
      <w:proofErr w:type="spellStart"/>
      <w:r>
        <w:t>overflow</w:t>
      </w:r>
      <w:proofErr w:type="spellEnd"/>
      <w:r>
        <w:t xml:space="preserve"> – </w:t>
      </w:r>
      <w:r w:rsidR="00E71EB3">
        <w:t>excesso</w:t>
      </w:r>
      <w:r>
        <w:t>)</w:t>
      </w:r>
    </w:p>
    <w:p w14:paraId="48D72A9E" w14:textId="3B2AA623" w:rsidR="00F73EAC" w:rsidRDefault="00F73EAC" w:rsidP="00F73EAC">
      <w:pPr>
        <w:jc w:val="both"/>
      </w:pPr>
      <w:r>
        <w:rPr>
          <w:noProof/>
        </w:rPr>
        <w:drawing>
          <wp:inline distT="0" distB="0" distL="0" distR="0" wp14:anchorId="0657B40A" wp14:editId="5C90D43A">
            <wp:extent cx="6480810" cy="34798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46A39" w14:textId="7A71325F" w:rsidR="00F73EAC" w:rsidRDefault="00F73EAC" w:rsidP="00F73EAC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269BED2" wp14:editId="7095B67E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2094118" cy="1485900"/>
            <wp:effectExtent l="0" t="0" r="1905" b="0"/>
            <wp:wrapTight wrapText="bothSides">
              <wp:wrapPolygon edited="0">
                <wp:start x="0" y="0"/>
                <wp:lineTo x="0" y="21323"/>
                <wp:lineTo x="21423" y="21323"/>
                <wp:lineTo x="21423" y="0"/>
                <wp:lineTo x="0" y="0"/>
              </wp:wrapPolygon>
            </wp:wrapTight>
            <wp:docPr id="16" name="Imagem 16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Uma imagem com texto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118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73D">
        <w:rPr>
          <w:noProof/>
        </w:rPr>
        <w:t>No separador</w:t>
      </w:r>
      <w:r>
        <w:t xml:space="preserve"> “</w:t>
      </w:r>
      <w:proofErr w:type="spellStart"/>
      <w:r>
        <w:t>Program</w:t>
      </w:r>
      <w:proofErr w:type="spellEnd"/>
      <w:r>
        <w:t>”</w:t>
      </w:r>
      <w:r w:rsidR="0005673D">
        <w:t>, na área “</w:t>
      </w:r>
      <w:proofErr w:type="spellStart"/>
      <w:r w:rsidR="0005673D">
        <w:t>Labels</w:t>
      </w:r>
      <w:proofErr w:type="spellEnd"/>
      <w:r w:rsidR="0005673D">
        <w:t>/</w:t>
      </w:r>
      <w:proofErr w:type="spellStart"/>
      <w:r w:rsidR="0005673D">
        <w:t>References</w:t>
      </w:r>
      <w:proofErr w:type="spellEnd"/>
      <w:r w:rsidR="0005673D">
        <w:t>” serão listadas as etiquetas e referências usadas no código</w:t>
      </w:r>
      <w:r w:rsidR="00B773E0">
        <w:t>, associadas</w:t>
      </w:r>
      <w:r w:rsidR="0005673D">
        <w:t xml:space="preserve"> </w:t>
      </w:r>
      <w:r w:rsidR="00B773E0">
        <w:t>a</w:t>
      </w:r>
      <w:r w:rsidR="0005673D">
        <w:t>os endereços correspondentes</w:t>
      </w:r>
      <w:r w:rsidR="00B773E0">
        <w:t>.</w:t>
      </w:r>
    </w:p>
    <w:p w14:paraId="7EF6F0F9" w14:textId="70F717C5" w:rsidR="00D90149" w:rsidRDefault="001B2079">
      <w:r>
        <w:rPr>
          <w:noProof/>
        </w:rPr>
        <w:lastRenderedPageBreak/>
        <w:drawing>
          <wp:inline distT="0" distB="0" distL="0" distR="0" wp14:anchorId="296E68C3" wp14:editId="6465E1C6">
            <wp:extent cx="6480810" cy="5288280"/>
            <wp:effectExtent l="0" t="0" r="0" b="7620"/>
            <wp:docPr id="17" name="Imagem 17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Uma imagem com texto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4917D" w14:textId="6B13C846" w:rsidR="00D90149" w:rsidRDefault="00D90149" w:rsidP="00B16A41">
      <w:pPr>
        <w:jc w:val="both"/>
      </w:pPr>
      <w:r>
        <w:t xml:space="preserve">Na </w:t>
      </w:r>
      <w:r w:rsidRPr="00641744">
        <w:rPr>
          <w:u w:val="single"/>
        </w:rPr>
        <w:t>área central</w:t>
      </w:r>
      <w:r>
        <w:t>, em cima, temos a zona de memória, que poderá ser a de programa (</w:t>
      </w:r>
      <w:proofErr w:type="spellStart"/>
      <w:r>
        <w:t>Main</w:t>
      </w:r>
      <w:proofErr w:type="spellEnd"/>
      <w:r>
        <w:t xml:space="preserve"> </w:t>
      </w:r>
      <w:proofErr w:type="spellStart"/>
      <w:r>
        <w:t>Memory</w:t>
      </w:r>
      <w:proofErr w:type="spellEnd"/>
      <w:r>
        <w:t xml:space="preserve"> Zone</w:t>
      </w:r>
      <w:r w:rsidR="001B2079">
        <w:t xml:space="preserve"> - Vermelho</w:t>
      </w:r>
      <w:r>
        <w:t>), e em baixo a zona de memória destinada à pilha (</w:t>
      </w:r>
      <w:proofErr w:type="spellStart"/>
      <w:r>
        <w:t>Stack</w:t>
      </w:r>
      <w:proofErr w:type="spellEnd"/>
      <w:r>
        <w:t xml:space="preserve"> </w:t>
      </w:r>
      <w:proofErr w:type="spellStart"/>
      <w:r>
        <w:t>Memory</w:t>
      </w:r>
      <w:proofErr w:type="spellEnd"/>
      <w:r>
        <w:t xml:space="preserve"> Zone</w:t>
      </w:r>
      <w:r w:rsidR="001B2079">
        <w:t xml:space="preserve"> - Azul</w:t>
      </w:r>
      <w:r>
        <w:t>).</w:t>
      </w:r>
    </w:p>
    <w:p w14:paraId="44C83A1E" w14:textId="2427673B" w:rsidR="00D90149" w:rsidRDefault="00D90149" w:rsidP="00B16A41">
      <w:pPr>
        <w:jc w:val="both"/>
      </w:pPr>
      <w:r>
        <w:t>Acontece que tal só é como exposto, se essas áreas tiverem os intervalos de memória de interesse, ou não servirão o propósito.</w:t>
      </w:r>
    </w:p>
    <w:p w14:paraId="41DA8A82" w14:textId="77777777" w:rsidR="00D90149" w:rsidRDefault="00D90149" w:rsidP="00B16A41">
      <w:pPr>
        <w:jc w:val="both"/>
      </w:pPr>
      <w:r>
        <w:t xml:space="preserve">Por exemplo, o programa exemplo começa com </w:t>
      </w:r>
      <w:r w:rsidRPr="00D90149">
        <w:rPr>
          <w:i/>
          <w:iCs/>
        </w:rPr>
        <w:t>ORIG 0000h</w:t>
      </w:r>
      <w:r>
        <w:t xml:space="preserve">. Como temos por defeito mapeado no simulador essa zona no intervalo de endereços </w:t>
      </w:r>
      <w:r w:rsidRPr="00D90149">
        <w:t>8000:80ff</w:t>
      </w:r>
      <w:r>
        <w:t>, facilmente se percebe que o nosso programa começando no endereço 0000h, não vai ter as instruções do programa visíveis no simulador.</w:t>
      </w:r>
    </w:p>
    <w:p w14:paraId="16B00F2A" w14:textId="42AC6BAB" w:rsidR="00D90149" w:rsidRDefault="00D90149" w:rsidP="00B16A41">
      <w:pPr>
        <w:jc w:val="both"/>
      </w:pPr>
      <w:r>
        <w:t>Já a pilha (</w:t>
      </w:r>
      <w:proofErr w:type="spellStart"/>
      <w:r>
        <w:t>stack</w:t>
      </w:r>
      <w:proofErr w:type="spellEnd"/>
      <w:r>
        <w:t xml:space="preserve">) no programa exemplo, que vai fazer uso de um intervalo de endereços </w:t>
      </w:r>
      <w:r w:rsidRPr="00D90149">
        <w:t>FDF0h:FDFFh</w:t>
      </w:r>
      <w:r>
        <w:t>, estará visível apenas se deslocar-mos o cursor da janela todo até abaixo, o que não é prático.</w:t>
      </w:r>
    </w:p>
    <w:p w14:paraId="6BAB45C7" w14:textId="4C14F347" w:rsidR="00D90149" w:rsidRDefault="00D90149" w:rsidP="00B16A41">
      <w:pPr>
        <w:jc w:val="both"/>
      </w:pPr>
      <w:r>
        <w:t>Recomenda-se por isso que, fazendo uso dos botões, ao centro em baixo, EDIT MAIN MEMORY ZONE e EDIT STACK MEMORY ZONE, se definam intervalos de interesse.</w:t>
      </w:r>
    </w:p>
    <w:p w14:paraId="5AC5CDC6" w14:textId="47D2358E" w:rsidR="00D90149" w:rsidRDefault="00D90149" w:rsidP="00B16A41">
      <w:pPr>
        <w:jc w:val="both"/>
      </w:pPr>
      <w:r>
        <w:t>Para o programa exemplo apresentado</w:t>
      </w:r>
      <w:r w:rsidR="00641744">
        <w:t>,</w:t>
      </w:r>
      <w:r>
        <w:t xml:space="preserve"> poderiam </w:t>
      </w:r>
      <w:r w:rsidR="00BF7005">
        <w:t xml:space="preserve">utilizar-se </w:t>
      </w:r>
      <w:r>
        <w:t>os seguintes</w:t>
      </w:r>
      <w:r w:rsidR="00BF7005">
        <w:t xml:space="preserve"> intervalos de endereços</w:t>
      </w:r>
      <w:r>
        <w:t>:</w:t>
      </w:r>
    </w:p>
    <w:p w14:paraId="18C62BDB" w14:textId="4DF1886F" w:rsidR="00D90149" w:rsidRDefault="00D90149" w:rsidP="00B16A41">
      <w:pPr>
        <w:jc w:val="both"/>
      </w:pPr>
      <w:r>
        <w:t>MAIN MEMORY ZONE – 0000h:0027h</w:t>
      </w:r>
    </w:p>
    <w:p w14:paraId="243065E8" w14:textId="2F97B417" w:rsidR="009164A2" w:rsidRDefault="00D90149" w:rsidP="00B16A41">
      <w:pPr>
        <w:jc w:val="both"/>
      </w:pPr>
      <w:r>
        <w:t>STACK MEMORY ZONE – fdf0h:fd07h</w:t>
      </w:r>
    </w:p>
    <w:p w14:paraId="52D61C67" w14:textId="3A22465B" w:rsidR="001B2079" w:rsidRDefault="00641744" w:rsidP="00B16A41">
      <w:pPr>
        <w:jc w:val="both"/>
      </w:pPr>
      <w:r>
        <w:t>Nota: A</w:t>
      </w:r>
      <w:r w:rsidR="00BF7005">
        <w:t xml:space="preserve"> pilha cresce de baixo para cima, pelo que, para lhe conceder mais espaço, o limite</w:t>
      </w:r>
      <w:r>
        <w:t xml:space="preserve"> a alterar é o</w:t>
      </w:r>
      <w:r w:rsidR="00BF7005">
        <w:t xml:space="preserve"> inferior.</w:t>
      </w:r>
    </w:p>
    <w:p w14:paraId="08B0747C" w14:textId="28734461" w:rsidR="009164A2" w:rsidRDefault="009164A2" w:rsidP="00B16A41">
      <w:pPr>
        <w:jc w:val="both"/>
      </w:pPr>
      <w:r>
        <w:t xml:space="preserve">Na </w:t>
      </w:r>
      <w:r w:rsidR="00F26AF3" w:rsidRPr="00641744">
        <w:rPr>
          <w:u w:val="single"/>
        </w:rPr>
        <w:t>coluna</w:t>
      </w:r>
      <w:r w:rsidRPr="00641744">
        <w:rPr>
          <w:u w:val="single"/>
        </w:rPr>
        <w:t xml:space="preserve"> do lado direito </w:t>
      </w:r>
      <w:r w:rsidR="001B2079" w:rsidRPr="00641744">
        <w:rPr>
          <w:u w:val="single"/>
        </w:rPr>
        <w:t xml:space="preserve"> </w:t>
      </w:r>
      <w:r w:rsidR="001B2079">
        <w:t>(</w:t>
      </w:r>
      <w:proofErr w:type="spellStart"/>
      <w:r w:rsidR="001B2079">
        <w:t>Disassemble</w:t>
      </w:r>
      <w:proofErr w:type="spellEnd"/>
      <w:r w:rsidR="001B2079">
        <w:t xml:space="preserve"> zone – verde) </w:t>
      </w:r>
      <w:r>
        <w:t>aparecem as instruções, à frente dos endereços</w:t>
      </w:r>
      <w:r w:rsidR="00417D40">
        <w:t xml:space="preserve"> (sombreado a cinza)</w:t>
      </w:r>
      <w:r>
        <w:t xml:space="preserve"> de cada uma delas</w:t>
      </w:r>
      <w:r w:rsidR="00417D40">
        <w:t>.</w:t>
      </w:r>
    </w:p>
    <w:p w14:paraId="03C4AA3D" w14:textId="04339E96" w:rsidR="009164A2" w:rsidRDefault="009164A2" w:rsidP="00B16A41">
      <w:pPr>
        <w:jc w:val="both"/>
      </w:pPr>
      <w:r w:rsidRPr="00560BA2">
        <w:rPr>
          <w:b/>
          <w:bCs/>
        </w:rPr>
        <w:lastRenderedPageBreak/>
        <w:t>Considerações sobre o espaço de memória que ocupam diferentes tipos de instrução</w:t>
      </w:r>
      <w:r w:rsidR="00560BA2">
        <w:t xml:space="preserve"> (ver imagem seguinte)</w:t>
      </w:r>
    </w:p>
    <w:p w14:paraId="15CB5A1C" w14:textId="0B496D7B" w:rsidR="009164A2" w:rsidRDefault="009164A2" w:rsidP="00B16A41">
      <w:pPr>
        <w:jc w:val="both"/>
      </w:pPr>
      <w:r>
        <w:rPr>
          <w:noProof/>
        </w:rPr>
        <w:drawing>
          <wp:inline distT="0" distB="0" distL="0" distR="0" wp14:anchorId="3312445F" wp14:editId="5ED5B7EB">
            <wp:extent cx="2095500" cy="1371600"/>
            <wp:effectExtent l="0" t="0" r="0" b="0"/>
            <wp:docPr id="6" name="Imagem 6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m texto&#10;&#10;Descrição gerad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57F8F" w14:textId="6DBC1C24" w:rsidR="009164A2" w:rsidRDefault="009164A2" w:rsidP="00B16A41">
      <w:pPr>
        <w:jc w:val="both"/>
      </w:pPr>
      <w:r>
        <w:t xml:space="preserve">Observando a 1ª linha, cuja instrução é </w:t>
      </w:r>
      <w:r w:rsidRPr="00E00614">
        <w:rPr>
          <w:i/>
          <w:iCs/>
        </w:rPr>
        <w:t>MOV R1,fdffh</w:t>
      </w:r>
      <w:r>
        <w:t>, portanto, uma instrução de transferência de dados de memória para registo, esta começa no endereço 0000h</w:t>
      </w:r>
    </w:p>
    <w:p w14:paraId="54062405" w14:textId="6FE2FAAD" w:rsidR="009164A2" w:rsidRDefault="009164A2" w:rsidP="00B16A41">
      <w:pPr>
        <w:jc w:val="both"/>
      </w:pPr>
      <w:r>
        <w:t xml:space="preserve">A 2ª linha com instrução </w:t>
      </w:r>
      <w:r w:rsidRPr="00E00614">
        <w:rPr>
          <w:i/>
          <w:iCs/>
        </w:rPr>
        <w:t>MOV SP,R1</w:t>
      </w:r>
      <w:r>
        <w:t>, instrução igualmente de deslocamento de registo para registo, começa no endereço 0002h. Isto diz-nos que a instrução anterior ocupou de 0000h e 0001h, portanto 2 palavras de memória, e a instrução da 3ª linha a começar em 0003h, diz-nos que a instrução da 2ª apenas ocupou 1 palavra de memória. Isto diz-nos que o endereçamento imediato usado na 1ª instrução consome o dobro da memória em relação ao endereçamento por registo da 2ª instrução.</w:t>
      </w:r>
    </w:p>
    <w:p w14:paraId="1ECA898B" w14:textId="0FDC41BD" w:rsidR="00A76CE5" w:rsidRDefault="009164A2" w:rsidP="00B16A41">
      <w:pPr>
        <w:jc w:val="both"/>
      </w:pPr>
      <w:r>
        <w:t xml:space="preserve">Análise similar se pode fazer com as duas instruções PUSH, onde a instrução </w:t>
      </w:r>
      <w:r w:rsidRPr="00E00614">
        <w:rPr>
          <w:i/>
          <w:iCs/>
        </w:rPr>
        <w:t>PUSH R0</w:t>
      </w:r>
      <w:r>
        <w:t xml:space="preserve"> só consome 1 </w:t>
      </w:r>
      <w:proofErr w:type="spellStart"/>
      <w:r>
        <w:t>word</w:t>
      </w:r>
      <w:proofErr w:type="spellEnd"/>
      <w:r>
        <w:t xml:space="preserve">, e a instrução </w:t>
      </w:r>
      <w:r w:rsidRPr="00E00614">
        <w:rPr>
          <w:i/>
          <w:iCs/>
        </w:rPr>
        <w:t>PUSH 0004h</w:t>
      </w:r>
      <w:r>
        <w:t xml:space="preserve"> consome 2. Por isso se usa o PUSH R0 em vez de um </w:t>
      </w:r>
      <w:r w:rsidRPr="00E00614">
        <w:rPr>
          <w:i/>
          <w:iCs/>
        </w:rPr>
        <w:t>PUSH 0000h</w:t>
      </w:r>
      <w:r>
        <w:t>, cujo resultado seria o mesmo, colocar o valor 0 na pilha, mas endereçado por registo temos uma instrução PUSH menos consumidora. Note-se que o registo R0, contém sempre o valor zero, e não pode ser manipulado de outra forma.</w:t>
      </w:r>
    </w:p>
    <w:p w14:paraId="31C8FCC0" w14:textId="2AE1E6C9" w:rsidR="00A76CE5" w:rsidRDefault="00A76CE5" w:rsidP="00B16A41">
      <w:pPr>
        <w:jc w:val="both"/>
      </w:pPr>
      <w:r w:rsidRPr="00A76CE5">
        <w:rPr>
          <w:b/>
          <w:bCs/>
        </w:rPr>
        <w:t>Para executar a simulação do programa</w:t>
      </w:r>
      <w:r>
        <w:t xml:space="preserve">, temos 2 formas de o fazer. Ou correr o programa todo de uma vez, usando o botão START, ou no modo passo-a-passo, com o botão STEP. Este último modo de execução deve ser o normalmente utilizado para nos permitir observar em detalhe o que ocorre após a execução de cada instrução do programa. O botão RESET, serve para </w:t>
      </w:r>
      <w:r w:rsidR="00560BA2">
        <w:t>repor</w:t>
      </w:r>
      <w:r>
        <w:t xml:space="preserve"> </w:t>
      </w:r>
      <w:r w:rsidR="00560BA2">
        <w:t>a execução d</w:t>
      </w:r>
      <w:r>
        <w:t xml:space="preserve">o programa </w:t>
      </w:r>
      <w:r w:rsidR="00560BA2">
        <w:t>n</w:t>
      </w:r>
      <w:r>
        <w:t>o início, em qualquer dos dois modos.</w:t>
      </w:r>
    </w:p>
    <w:p w14:paraId="20325A02" w14:textId="69CF2407" w:rsidR="00A76CE5" w:rsidRDefault="00A76CE5" w:rsidP="00B16A41">
      <w:pPr>
        <w:jc w:val="both"/>
      </w:pPr>
      <w:r>
        <w:rPr>
          <w:noProof/>
        </w:rPr>
        <w:drawing>
          <wp:inline distT="0" distB="0" distL="0" distR="0" wp14:anchorId="26328027" wp14:editId="7A6B1B13">
            <wp:extent cx="5810250" cy="29432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61581" w14:textId="15C7D792" w:rsidR="00A76CE5" w:rsidRDefault="00A76CE5" w:rsidP="00B16A41">
      <w:pPr>
        <w:jc w:val="both"/>
      </w:pPr>
      <w:r>
        <w:t>No momento de recolha imagem anterior, pode observar-se no contador acima dos botões que for</w:t>
      </w:r>
      <w:r w:rsidR="00BC441C">
        <w:t>am</w:t>
      </w:r>
      <w:r>
        <w:t xml:space="preserve"> executadas 7 instruções, que necessitaram de 57 ciclos de relógio para o efeito.</w:t>
      </w:r>
    </w:p>
    <w:p w14:paraId="39245F04" w14:textId="16FEED76" w:rsidR="00A76CE5" w:rsidRDefault="00A76CE5" w:rsidP="00B16A41">
      <w:pPr>
        <w:jc w:val="both"/>
      </w:pPr>
      <w:r>
        <w:t>No entanto, pode ver-se na listagem do código que estamos na 9º linha. Significa isto que</w:t>
      </w:r>
      <w:r w:rsidR="0044694E">
        <w:t>,</w:t>
      </w:r>
      <w:r>
        <w:t xml:space="preserve"> teve que haver um salto entretanto, caso contrário não seria possível terem sido executadas 7 instruções quando estamos na 9ª.</w:t>
      </w:r>
    </w:p>
    <w:p w14:paraId="2BE1BC8A" w14:textId="708CF365" w:rsidR="00A76CE5" w:rsidRDefault="00A76CE5" w:rsidP="00B16A41">
      <w:pPr>
        <w:jc w:val="both"/>
      </w:pPr>
      <w:r>
        <w:t xml:space="preserve">Veja-se que a 5ª instrução faz um </w:t>
      </w:r>
      <w:r w:rsidRPr="00E00614">
        <w:rPr>
          <w:i/>
          <w:iCs/>
        </w:rPr>
        <w:t>CALL 000bh</w:t>
      </w:r>
      <w:r>
        <w:t>, ou seja, salta para o endereço 000bh, ignorando 2 instruções pelo meio (a POP e a JMP)</w:t>
      </w:r>
    </w:p>
    <w:p w14:paraId="4481FAC2" w14:textId="518AAAC6" w:rsidR="00327D39" w:rsidRDefault="00327D39" w:rsidP="00B16A41">
      <w:pPr>
        <w:jc w:val="both"/>
      </w:pPr>
      <w:r w:rsidRPr="00327D39">
        <w:rPr>
          <w:b/>
          <w:bCs/>
        </w:rPr>
        <w:lastRenderedPageBreak/>
        <w:t>Mapa de memória</w:t>
      </w:r>
      <w:r>
        <w:t xml:space="preserve">, na zona de código em cima ao centro (endereços a vermelho), com correspondência aos endereços associados á coluna do lado direito onde se listam as instruções </w:t>
      </w:r>
      <w:proofErr w:type="spellStart"/>
      <w:r>
        <w:t>assembly</w:t>
      </w:r>
      <w:proofErr w:type="spellEnd"/>
      <w:r>
        <w:t>, e ao centro em baixo o mapa de memória (endereços a azul) destinada à pilha (</w:t>
      </w:r>
      <w:proofErr w:type="spellStart"/>
      <w:r>
        <w:t>stack</w:t>
      </w:r>
      <w:proofErr w:type="spellEnd"/>
      <w:r>
        <w:t>)</w:t>
      </w:r>
    </w:p>
    <w:p w14:paraId="6A6264A5" w14:textId="2D52E92E" w:rsidR="005518BB" w:rsidRDefault="00327D39" w:rsidP="00B16A41">
      <w:pPr>
        <w:jc w:val="both"/>
      </w:pPr>
      <w:r>
        <w:rPr>
          <w:noProof/>
        </w:rPr>
        <w:drawing>
          <wp:inline distT="0" distB="0" distL="0" distR="0" wp14:anchorId="1421C59D" wp14:editId="2C0EE3DE">
            <wp:extent cx="6480810" cy="3798570"/>
            <wp:effectExtent l="0" t="0" r="0" b="0"/>
            <wp:docPr id="8" name="Imagem 8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Uma imagem com mesa&#10;&#10;Descrição gerad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809DA" w14:textId="12E87B8D" w:rsidR="00E80E45" w:rsidRDefault="00E80E45" w:rsidP="00B16A41">
      <w:pPr>
        <w:jc w:val="both"/>
      </w:pPr>
      <w:r>
        <w:t>Exemplos de correspondência entre o endereço de uma instrução e a localização no mapa de memória do programa</w:t>
      </w:r>
    </w:p>
    <w:p w14:paraId="533F96CB" w14:textId="1515241B" w:rsidR="00E80E45" w:rsidRDefault="00E80E45" w:rsidP="00B16A41">
      <w:pPr>
        <w:jc w:val="both"/>
      </w:pPr>
      <w:r>
        <w:rPr>
          <w:noProof/>
        </w:rPr>
        <w:drawing>
          <wp:inline distT="0" distB="0" distL="0" distR="0" wp14:anchorId="2B6AAFEC" wp14:editId="05C4848E">
            <wp:extent cx="6480810" cy="1631315"/>
            <wp:effectExtent l="0" t="0" r="0" b="6985"/>
            <wp:docPr id="9" name="Imagem 9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Uma imagem com mesa&#10;&#10;Descrição gerad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BBE79" w14:textId="77777777" w:rsidR="00090B30" w:rsidRDefault="00090B30" w:rsidP="00090B30">
      <w:pPr>
        <w:jc w:val="both"/>
        <w:rPr>
          <w:b/>
          <w:bCs/>
        </w:rPr>
      </w:pPr>
    </w:p>
    <w:p w14:paraId="5EFEE88A" w14:textId="5B92D895" w:rsidR="00090B30" w:rsidRDefault="00090B30" w:rsidP="00090B30">
      <w:pPr>
        <w:jc w:val="both"/>
      </w:pPr>
      <w:r w:rsidRPr="006B0E2F">
        <w:rPr>
          <w:b/>
          <w:bCs/>
        </w:rPr>
        <w:t>Inserir um ponto de quebra</w:t>
      </w:r>
      <w:r>
        <w:t>, clicando à frente do endereço de instrução de programa, coloca um ponto vermelho à frente desta, e ao fazer START o programa corre até chegar à instrução marcada.</w:t>
      </w:r>
    </w:p>
    <w:p w14:paraId="742BCFBF" w14:textId="738EFD2A" w:rsidR="00090B30" w:rsidRDefault="00090B30" w:rsidP="00090B30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3713AEC" wp14:editId="4F9328D8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3051810" cy="2113915"/>
            <wp:effectExtent l="0" t="0" r="0" b="635"/>
            <wp:wrapTight wrapText="bothSides">
              <wp:wrapPolygon edited="0">
                <wp:start x="0" y="0"/>
                <wp:lineTo x="0" y="21412"/>
                <wp:lineTo x="21438" y="21412"/>
                <wp:lineTo x="21438" y="0"/>
                <wp:lineTo x="0" y="0"/>
              </wp:wrapPolygon>
            </wp:wrapTight>
            <wp:docPr id="34" name="Imagem 34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Uma imagem com mesa&#10;&#10;Descrição gerada automaticament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0"/>
                    <a:stretch/>
                  </pic:blipFill>
                  <pic:spPr bwMode="auto">
                    <a:xfrm>
                      <a:off x="0" y="0"/>
                      <a:ext cx="3051810" cy="211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Isso permite-nos por exemplo prosseguir com a execução passo-a-passo do programa desse ponto em diante, sem ter que estar a corrê-lo todo dessa forma exaustiva, se o ponto de interesse se situa após dada instrução. Permite também saber quantos ciclos de relógio ocorreram e quantas instruções foram executadas até chegar a essa instrução marcada, observando o quadro à direita, assinalado a vermelho.</w:t>
      </w:r>
    </w:p>
    <w:p w14:paraId="4FCDC0FB" w14:textId="130BD633" w:rsidR="00090B30" w:rsidRDefault="00090B30" w:rsidP="00090B30">
      <w:pPr>
        <w:jc w:val="both"/>
      </w:pPr>
    </w:p>
    <w:p w14:paraId="6716E843" w14:textId="74D944FA" w:rsidR="00FD5EA8" w:rsidRDefault="00FD5EA8" w:rsidP="00B16A41">
      <w:pPr>
        <w:jc w:val="both"/>
      </w:pPr>
    </w:p>
    <w:p w14:paraId="4E382793" w14:textId="103E8E2C" w:rsidR="00FD5EA8" w:rsidRDefault="00FD5EA8" w:rsidP="00B16A41">
      <w:pPr>
        <w:jc w:val="both"/>
      </w:pPr>
      <w:r w:rsidRPr="00FD5EA8">
        <w:rPr>
          <w:b/>
          <w:bCs/>
        </w:rPr>
        <w:lastRenderedPageBreak/>
        <w:t>Execução passo-a-passo do programa</w:t>
      </w:r>
      <w:r>
        <w:t>:</w:t>
      </w:r>
    </w:p>
    <w:p w14:paraId="0B9E7CBA" w14:textId="77777777" w:rsidR="00CC685A" w:rsidRDefault="00CC685A" w:rsidP="00B16A41">
      <w:pPr>
        <w:jc w:val="both"/>
      </w:pPr>
    </w:p>
    <w:p w14:paraId="40C74560" w14:textId="76051BE9" w:rsidR="00FD5EA8" w:rsidRDefault="00FD5EA8" w:rsidP="00B16A41">
      <w:pPr>
        <w:jc w:val="both"/>
      </w:pPr>
      <w:r>
        <w:t xml:space="preserve">1ª instrução – </w:t>
      </w:r>
      <w:r w:rsidRPr="00E00614">
        <w:rPr>
          <w:i/>
          <w:iCs/>
        </w:rPr>
        <w:t>MOV R1,</w:t>
      </w:r>
      <w:r w:rsidR="00B15B75">
        <w:rPr>
          <w:i/>
          <w:iCs/>
        </w:rPr>
        <w:t xml:space="preserve"> </w:t>
      </w:r>
      <w:proofErr w:type="spellStart"/>
      <w:r w:rsidRPr="00E00614">
        <w:rPr>
          <w:i/>
          <w:iCs/>
        </w:rPr>
        <w:t>fdffh</w:t>
      </w:r>
      <w:proofErr w:type="spellEnd"/>
    </w:p>
    <w:p w14:paraId="0FD8394C" w14:textId="4A920A0A" w:rsidR="00FD5EA8" w:rsidRDefault="00FD5EA8" w:rsidP="00B16A41">
      <w:pPr>
        <w:jc w:val="both"/>
      </w:pPr>
      <w:r>
        <w:t xml:space="preserve">Coloca em R1 o valor </w:t>
      </w:r>
      <w:proofErr w:type="spellStart"/>
      <w:r>
        <w:t>fdffh</w:t>
      </w:r>
      <w:proofErr w:type="spellEnd"/>
      <w:r>
        <w:t>, como se pode verificar no simulador</w:t>
      </w:r>
    </w:p>
    <w:p w14:paraId="37C24A10" w14:textId="4538D6E3" w:rsidR="00FD5EA8" w:rsidRDefault="00FD5EA8" w:rsidP="00B16A41">
      <w:pPr>
        <w:jc w:val="both"/>
      </w:pPr>
      <w:r>
        <w:rPr>
          <w:noProof/>
        </w:rPr>
        <w:drawing>
          <wp:inline distT="0" distB="0" distL="0" distR="0" wp14:anchorId="5B1ED387" wp14:editId="78A0FF68">
            <wp:extent cx="6480810" cy="647065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B27CC" w14:textId="77777777" w:rsidR="00CC685A" w:rsidRDefault="00CC685A" w:rsidP="00B16A41">
      <w:pPr>
        <w:jc w:val="both"/>
      </w:pPr>
    </w:p>
    <w:p w14:paraId="3F735E00" w14:textId="6CB1A49D" w:rsidR="00FD5EA8" w:rsidRDefault="00FD5EA8" w:rsidP="00B16A41">
      <w:pPr>
        <w:jc w:val="both"/>
      </w:pPr>
      <w:r>
        <w:t xml:space="preserve">2ª instrução – </w:t>
      </w:r>
      <w:r w:rsidRPr="00E00614">
        <w:rPr>
          <w:i/>
          <w:iCs/>
        </w:rPr>
        <w:t>MOV SP,</w:t>
      </w:r>
      <w:r w:rsidR="00B15B75">
        <w:rPr>
          <w:i/>
          <w:iCs/>
        </w:rPr>
        <w:t xml:space="preserve"> </w:t>
      </w:r>
      <w:r w:rsidRPr="00E00614">
        <w:rPr>
          <w:i/>
          <w:iCs/>
        </w:rPr>
        <w:t>R1</w:t>
      </w:r>
    </w:p>
    <w:p w14:paraId="082AFAD3" w14:textId="5050BF74" w:rsidR="00FD5EA8" w:rsidRDefault="00FD5EA8" w:rsidP="00B16A41">
      <w:pPr>
        <w:jc w:val="both"/>
      </w:pPr>
      <w:r>
        <w:t>Inicializa o ponteiro da pilha SP, com o valor de R1. No caso particular, definimos onde queremos que se situe o início da pilha no mapa de memória.</w:t>
      </w:r>
    </w:p>
    <w:p w14:paraId="749BC8B5" w14:textId="630ECDBD" w:rsidR="00FD5EA8" w:rsidRDefault="00FD5EA8" w:rsidP="00B16A41">
      <w:pPr>
        <w:jc w:val="both"/>
      </w:pPr>
      <w:r>
        <w:rPr>
          <w:noProof/>
        </w:rPr>
        <w:drawing>
          <wp:inline distT="0" distB="0" distL="0" distR="0" wp14:anchorId="390D56E6" wp14:editId="46569C6E">
            <wp:extent cx="6480810" cy="1790065"/>
            <wp:effectExtent l="0" t="0" r="0" b="635"/>
            <wp:docPr id="11" name="Imagem 11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Uma imagem com mesa&#10;&#10;Descrição gerad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E42DC" w14:textId="77777777" w:rsidR="00CC685A" w:rsidRDefault="00CC685A" w:rsidP="00B16A41">
      <w:pPr>
        <w:jc w:val="both"/>
      </w:pPr>
    </w:p>
    <w:p w14:paraId="49F7AC2B" w14:textId="7A72B6DD" w:rsidR="00FD5EA8" w:rsidRDefault="001F5910" w:rsidP="00B16A41">
      <w:pPr>
        <w:jc w:val="both"/>
      </w:pPr>
      <w:r>
        <w:t xml:space="preserve">3ª instrução – </w:t>
      </w:r>
      <w:r w:rsidRPr="00E00614">
        <w:rPr>
          <w:i/>
          <w:iCs/>
        </w:rPr>
        <w:t>PUSH R0</w:t>
      </w:r>
    </w:p>
    <w:p w14:paraId="188824A7" w14:textId="37DA6490" w:rsidR="001F5910" w:rsidRDefault="001F5910" w:rsidP="00B16A41">
      <w:pPr>
        <w:jc w:val="both"/>
      </w:pPr>
      <w:r>
        <w:t xml:space="preserve">Esta instrução é traiçoeira para observar, pois não vamos ver alteração alguma no mapa de memória da pilha, dado que fomos colocar o valor 0 (R0) num endereço </w:t>
      </w:r>
      <w:proofErr w:type="spellStart"/>
      <w:r>
        <w:t>fdff</w:t>
      </w:r>
      <w:proofErr w:type="spellEnd"/>
      <w:r>
        <w:t xml:space="preserve"> (assinalado a azul) apontado pelo ponteiro de pilha SP, que já estava a zero. Mas pode-se observar que o valor de SP foi decrementado e passou de </w:t>
      </w:r>
      <w:proofErr w:type="spellStart"/>
      <w:r>
        <w:t>fdff</w:t>
      </w:r>
      <w:proofErr w:type="spellEnd"/>
      <w:r>
        <w:t xml:space="preserve"> para apontar agora o endereço </w:t>
      </w:r>
      <w:proofErr w:type="spellStart"/>
      <w:r>
        <w:t>fdfe</w:t>
      </w:r>
      <w:proofErr w:type="spellEnd"/>
      <w:r>
        <w:t xml:space="preserve"> (assinalado a vermelho). Note-se que a pilha “cresce” de baixo para cima.</w:t>
      </w:r>
    </w:p>
    <w:p w14:paraId="5DB76F2D" w14:textId="60E8B7AE" w:rsidR="00FD5EA8" w:rsidRDefault="001F5910" w:rsidP="00B16A41">
      <w:pPr>
        <w:jc w:val="both"/>
      </w:pPr>
      <w:r>
        <w:rPr>
          <w:noProof/>
        </w:rPr>
        <w:drawing>
          <wp:inline distT="0" distB="0" distL="0" distR="0" wp14:anchorId="0CFC5A5F" wp14:editId="51B9B787">
            <wp:extent cx="6480810" cy="3012440"/>
            <wp:effectExtent l="0" t="0" r="0" b="0"/>
            <wp:docPr id="13" name="Imagem 13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Uma imagem com mesa&#10;&#10;Descrição gerada automa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B655A" w14:textId="7CFF6428" w:rsidR="001F5910" w:rsidRDefault="001F5910" w:rsidP="00B16A41">
      <w:pPr>
        <w:jc w:val="both"/>
      </w:pPr>
      <w:r>
        <w:lastRenderedPageBreak/>
        <w:t xml:space="preserve">4ª instrução – </w:t>
      </w:r>
      <w:r w:rsidR="00E00614" w:rsidRPr="00E00614">
        <w:rPr>
          <w:i/>
          <w:iCs/>
        </w:rPr>
        <w:t>PUSH _N</w:t>
      </w:r>
      <w:r w:rsidR="00E00614">
        <w:t xml:space="preserve"> </w:t>
      </w:r>
      <w:r w:rsidR="00E00614">
        <w:sym w:font="Wingdings" w:char="F0F3"/>
      </w:r>
      <w:r w:rsidRPr="00E00614">
        <w:rPr>
          <w:i/>
          <w:iCs/>
        </w:rPr>
        <w:t>PUSH 0004h</w:t>
      </w:r>
    </w:p>
    <w:p w14:paraId="79D85C64" w14:textId="77777777" w:rsidR="00C129AB" w:rsidRDefault="001F5910" w:rsidP="00B16A41">
      <w:pPr>
        <w:jc w:val="both"/>
      </w:pPr>
      <w:r>
        <w:t xml:space="preserve">A azul, da direita para a esquerda, assinala-se a instrução que coloca na pilha o valor 0004h, no endereço de memória apontado na altura pelo ponteiro da pilha </w:t>
      </w:r>
      <w:proofErr w:type="spellStart"/>
      <w:r>
        <w:t>fdfe</w:t>
      </w:r>
      <w:proofErr w:type="spellEnd"/>
      <w:r>
        <w:t xml:space="preserve"> (ver mapa de memória da pilha ao centro). A execução desta instrução fez com que o ponteiro da pilha aponte agora o endereço seguinte </w:t>
      </w:r>
      <w:proofErr w:type="spellStart"/>
      <w:r>
        <w:t>fdfd</w:t>
      </w:r>
      <w:proofErr w:type="spellEnd"/>
      <w:r>
        <w:t xml:space="preserve">, e como acontece com a execução sequencial de qualquer instrução, o ponteiro de programa PC, ficou a apontar o endereço da instrução seguinte. </w:t>
      </w:r>
    </w:p>
    <w:p w14:paraId="4CE85215" w14:textId="22891FFF" w:rsidR="001F5910" w:rsidRDefault="001F5910" w:rsidP="00B16A41">
      <w:pPr>
        <w:jc w:val="both"/>
      </w:pPr>
      <w:r>
        <w:t>Verificar também a evolução anterior de PC nas imagens de execução das 2ª e 3ª instruções.</w:t>
      </w:r>
      <w:r w:rsidR="008E2A6E">
        <w:t xml:space="preserve"> De resto, na lista das instruções do programa, o simulador assinala sempre com sombreado rosa a próxima instrução a executar, ou seja, a instrução que vamos executar após carregar no botão STEP, que está apontada pelo ponteiro de programa PC.</w:t>
      </w:r>
    </w:p>
    <w:p w14:paraId="5795FB8E" w14:textId="266A6C24" w:rsidR="001F5910" w:rsidRDefault="001F5910" w:rsidP="00B16A41">
      <w:pPr>
        <w:jc w:val="both"/>
      </w:pPr>
      <w:r>
        <w:rPr>
          <w:noProof/>
        </w:rPr>
        <w:drawing>
          <wp:inline distT="0" distB="0" distL="0" distR="0" wp14:anchorId="0E13A7FA" wp14:editId="620EE7AB">
            <wp:extent cx="6480810" cy="3019425"/>
            <wp:effectExtent l="0" t="0" r="0" b="9525"/>
            <wp:docPr id="14" name="Imagem 14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Uma imagem com mesa&#10;&#10;Descrição gerada automa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D75DE" w14:textId="77777777" w:rsidR="00B16A41" w:rsidRDefault="00B16A41" w:rsidP="00B16A41">
      <w:pPr>
        <w:jc w:val="both"/>
      </w:pPr>
    </w:p>
    <w:p w14:paraId="5BC36124" w14:textId="4DD017F0" w:rsidR="001F5910" w:rsidRDefault="002832BE" w:rsidP="00B16A41">
      <w:pPr>
        <w:jc w:val="both"/>
      </w:pPr>
      <w:r>
        <w:t xml:space="preserve">5ª instrução – </w:t>
      </w:r>
      <w:r w:rsidR="00E00614" w:rsidRPr="00E00614">
        <w:rPr>
          <w:i/>
          <w:iCs/>
        </w:rPr>
        <w:t>CALL fatorial</w:t>
      </w:r>
      <w:r w:rsidR="00E00614">
        <w:t xml:space="preserve"> </w:t>
      </w:r>
      <w:r w:rsidR="00E00614">
        <w:sym w:font="Wingdings" w:char="F0F3"/>
      </w:r>
      <w:r w:rsidR="00E00614">
        <w:t xml:space="preserve"> </w:t>
      </w:r>
      <w:r w:rsidRPr="00E00614">
        <w:rPr>
          <w:i/>
          <w:iCs/>
        </w:rPr>
        <w:t>CALL 000bh</w:t>
      </w:r>
    </w:p>
    <w:p w14:paraId="5D562345" w14:textId="36A6B5B0" w:rsidR="002832BE" w:rsidRDefault="002832BE" w:rsidP="00B16A41">
      <w:pPr>
        <w:jc w:val="both"/>
      </w:pPr>
      <w:r>
        <w:t>Esta instrução vai produzir um salto para sub-rotina que se inicia no endereço de código 000b, e não só…</w:t>
      </w:r>
    </w:p>
    <w:p w14:paraId="3B2FD6A4" w14:textId="0D5C5409" w:rsidR="001F5910" w:rsidRDefault="002832BE" w:rsidP="00B16A41">
      <w:pPr>
        <w:jc w:val="both"/>
      </w:pPr>
      <w:r>
        <w:rPr>
          <w:noProof/>
        </w:rPr>
        <w:drawing>
          <wp:inline distT="0" distB="0" distL="0" distR="0" wp14:anchorId="7709BC34" wp14:editId="2B3AA505">
            <wp:extent cx="6480810" cy="3288665"/>
            <wp:effectExtent l="0" t="0" r="0" b="6985"/>
            <wp:docPr id="18" name="Imagem 18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Uma imagem com mesa&#10;&#10;Descrição gerada automa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1B2AD" w14:textId="66FCA4DF" w:rsidR="002832BE" w:rsidRDefault="002832BE" w:rsidP="00B16A41">
      <w:pPr>
        <w:jc w:val="both"/>
      </w:pPr>
      <w:r>
        <w:lastRenderedPageBreak/>
        <w:t>A instrução CALL, que produz o salto para uma sub-rotina, faz com que seja guar</w:t>
      </w:r>
      <w:r w:rsidR="00FE1E5E">
        <w:t>dado</w:t>
      </w:r>
      <w:r>
        <w:t xml:space="preserve"> na pilha o endereço da instrução que se seguia à que produziu o salto, para que possa retornar da execução da sub-rotina</w:t>
      </w:r>
      <w:r w:rsidR="005801A8">
        <w:t xml:space="preserve"> (RET, RETN)</w:t>
      </w:r>
      <w:r>
        <w:t xml:space="preserve"> e continuar a executar o programa onde tinha sido interrompido. </w:t>
      </w:r>
    </w:p>
    <w:p w14:paraId="2F15D183" w14:textId="3E5E5EF2" w:rsidR="002832BE" w:rsidRDefault="002832BE" w:rsidP="00B16A41">
      <w:pPr>
        <w:jc w:val="both"/>
      </w:pPr>
      <w:r>
        <w:t xml:space="preserve">Portanto, temos no endereço </w:t>
      </w:r>
      <w:proofErr w:type="spellStart"/>
      <w:r>
        <w:t>fdfd</w:t>
      </w:r>
      <w:proofErr w:type="spellEnd"/>
      <w:r>
        <w:t xml:space="preserve"> da pilha o valor 0008 que corresponde ao endereço da instrução que o programa executaria a seguir se não tivesse ocorrido uma instrução de salto. E em SP fica, como sempre, o endereço seguinte da pilha, no caso, </w:t>
      </w:r>
      <w:proofErr w:type="spellStart"/>
      <w:r>
        <w:t>fdfc</w:t>
      </w:r>
      <w:proofErr w:type="spellEnd"/>
      <w:r>
        <w:t xml:space="preserve">. </w:t>
      </w:r>
    </w:p>
    <w:p w14:paraId="456D34FE" w14:textId="58C1147D" w:rsidR="00614A4B" w:rsidRDefault="00614A4B" w:rsidP="00B16A41">
      <w:pPr>
        <w:jc w:val="both"/>
      </w:pPr>
      <w:r>
        <w:t>PC, aponta agora para a 1ª instrução da sub-rotina, ou seja, para o endereço para onde o nosso código o mandou, isto é, 000b.</w:t>
      </w:r>
    </w:p>
    <w:p w14:paraId="21FA59EB" w14:textId="00100357" w:rsidR="002832BE" w:rsidRDefault="002832BE" w:rsidP="00B16A41">
      <w:pPr>
        <w:jc w:val="both"/>
      </w:pPr>
      <w:r>
        <w:rPr>
          <w:noProof/>
        </w:rPr>
        <w:drawing>
          <wp:inline distT="0" distB="0" distL="0" distR="0" wp14:anchorId="6BA0E999" wp14:editId="745923E1">
            <wp:extent cx="6480810" cy="2860675"/>
            <wp:effectExtent l="0" t="0" r="0" b="0"/>
            <wp:docPr id="19" name="Imagem 19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Uma imagem com mesa&#10;&#10;Descrição gerada automa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CBDC2" w14:textId="58FFE99A" w:rsidR="009D5B83" w:rsidRDefault="00121EB3" w:rsidP="00B16A41">
      <w:pPr>
        <w:jc w:val="both"/>
      </w:pPr>
      <w:r>
        <w:t xml:space="preserve">6ª instrução (a ser executada) – </w:t>
      </w:r>
      <w:r w:rsidRPr="00B15B75">
        <w:rPr>
          <w:i/>
          <w:iCs/>
        </w:rPr>
        <w:t>CMP M[SP+0002h],</w:t>
      </w:r>
      <w:r w:rsidR="00B15B75">
        <w:rPr>
          <w:i/>
          <w:iCs/>
        </w:rPr>
        <w:t xml:space="preserve"> </w:t>
      </w:r>
      <w:r w:rsidRPr="00B15B75">
        <w:rPr>
          <w:i/>
          <w:iCs/>
        </w:rPr>
        <w:t>R0</w:t>
      </w:r>
    </w:p>
    <w:p w14:paraId="46CECCC4" w14:textId="7B39232E" w:rsidR="00121EB3" w:rsidRDefault="00121EB3" w:rsidP="00B16A41">
      <w:pPr>
        <w:jc w:val="both"/>
      </w:pPr>
      <w:r>
        <w:t xml:space="preserve">É feita uma comparação entre R0 (ou seja 0h) e </w:t>
      </w:r>
      <w:r w:rsidR="00D22C1D">
        <w:t xml:space="preserve">o </w:t>
      </w:r>
      <w:r>
        <w:t xml:space="preserve">que está em memória, </w:t>
      </w:r>
      <w:r w:rsidR="00D22C1D">
        <w:t>duas</w:t>
      </w:r>
      <w:r>
        <w:t xml:space="preserve"> </w:t>
      </w:r>
      <w:proofErr w:type="spellStart"/>
      <w:r>
        <w:t>word</w:t>
      </w:r>
      <w:r w:rsidR="00D22C1D">
        <w:t>s</w:t>
      </w:r>
      <w:proofErr w:type="spellEnd"/>
      <w:r>
        <w:t xml:space="preserve"> após o endereço apontado pelo ponteiro de pilha (SP+0002h). </w:t>
      </w:r>
    </w:p>
    <w:p w14:paraId="1D2B80AA" w14:textId="087BB18A" w:rsidR="00121EB3" w:rsidRDefault="00121EB3" w:rsidP="00B16A41">
      <w:pPr>
        <w:jc w:val="both"/>
      </w:pPr>
      <w:r>
        <w:t>Na figura indica-se para onde aponta SP (a vermelho), e para onde está localizado o dado apontado pelo resultado da operação de soma de SP com 2 unidades (a verde).</w:t>
      </w:r>
    </w:p>
    <w:p w14:paraId="0C56A70B" w14:textId="7BB015FD" w:rsidR="00121EB3" w:rsidRDefault="00121EB3" w:rsidP="00B16A41">
      <w:pPr>
        <w:jc w:val="both"/>
      </w:pPr>
      <w:r>
        <w:t>Portanto a instrução em apreço, compara se na zona de memória apontada por SP+2h, está o valor 0. O que lá está é o valor 4h, pelo que a instrução seguinte BR.NZ vai produzir um salto, uma vez que a condição não se vai verificar.</w:t>
      </w:r>
    </w:p>
    <w:p w14:paraId="36FE5C9A" w14:textId="3811A4A8" w:rsidR="009D5B83" w:rsidRDefault="00121EB3">
      <w:r>
        <w:rPr>
          <w:noProof/>
        </w:rPr>
        <w:drawing>
          <wp:inline distT="0" distB="0" distL="0" distR="0" wp14:anchorId="5E4009EF" wp14:editId="3D065210">
            <wp:extent cx="6480810" cy="2933700"/>
            <wp:effectExtent l="0" t="0" r="0" b="0"/>
            <wp:docPr id="20" name="Imagem 20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Uma imagem com mesa&#10;&#10;Descrição gerada automa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9D7BB" w14:textId="3D0CA3AB" w:rsidR="00C7084E" w:rsidRDefault="00C7084E">
      <w:r>
        <w:lastRenderedPageBreak/>
        <w:t xml:space="preserve">Poucas instruções mais tarde… </w:t>
      </w:r>
      <w:r w:rsidRPr="00B15B75">
        <w:rPr>
          <w:i/>
          <w:iCs/>
        </w:rPr>
        <w:t>MOV R1,</w:t>
      </w:r>
      <w:r w:rsidR="00B15B75">
        <w:rPr>
          <w:i/>
          <w:iCs/>
        </w:rPr>
        <w:t xml:space="preserve"> </w:t>
      </w:r>
      <w:r w:rsidRPr="00B15B75">
        <w:rPr>
          <w:i/>
          <w:iCs/>
        </w:rPr>
        <w:t>M[SP+0002h]</w:t>
      </w:r>
    </w:p>
    <w:p w14:paraId="3DA2A708" w14:textId="4021B40F" w:rsidR="00C7084E" w:rsidRDefault="00C7084E" w:rsidP="0074643A">
      <w:pPr>
        <w:jc w:val="both"/>
      </w:pPr>
      <w:r>
        <w:t>Esta instrução vai mover para o registo R1 o conteúdo da célula de memória apontado por SP+2. Pelo exposto anteriormente, entende-se que agora se percebe com facilidade o resultado da operação da instrução</w:t>
      </w:r>
    </w:p>
    <w:p w14:paraId="17E682AC" w14:textId="68058BE6" w:rsidR="00C7084E" w:rsidRDefault="00C7084E">
      <w:r>
        <w:rPr>
          <w:noProof/>
        </w:rPr>
        <w:drawing>
          <wp:inline distT="0" distB="0" distL="0" distR="0" wp14:anchorId="1F9A2672" wp14:editId="7D28C976">
            <wp:extent cx="6480810" cy="2872740"/>
            <wp:effectExtent l="0" t="0" r="0" b="381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F2C7C" w14:textId="0D5AB111" w:rsidR="00C7084E" w:rsidRDefault="00C7084E">
      <w:r>
        <w:t xml:space="preserve">A instrução imediatamente a seguir, </w:t>
      </w:r>
      <w:r w:rsidRPr="00B15B75">
        <w:rPr>
          <w:i/>
          <w:iCs/>
        </w:rPr>
        <w:t>DEC R1</w:t>
      </w:r>
      <w:r>
        <w:t>, vai decrementar R1 ficando este com o valor 0003.</w:t>
      </w:r>
    </w:p>
    <w:p w14:paraId="6B4784B5" w14:textId="51F31F8B" w:rsidR="00C7084E" w:rsidRDefault="00C7084E" w:rsidP="00EC5A49">
      <w:pPr>
        <w:jc w:val="both"/>
      </w:pPr>
      <w:r>
        <w:t xml:space="preserve">E as seguintes, </w:t>
      </w:r>
      <w:r w:rsidRPr="00B15B75">
        <w:rPr>
          <w:i/>
          <w:iCs/>
        </w:rPr>
        <w:t>PUSH R0</w:t>
      </w:r>
      <w:r>
        <w:t xml:space="preserve"> e </w:t>
      </w:r>
      <w:r w:rsidRPr="00B15B75">
        <w:rPr>
          <w:i/>
          <w:iCs/>
        </w:rPr>
        <w:t>PUSH R1</w:t>
      </w:r>
      <w:r>
        <w:t>, vão colocar na pilha em células de memória consecutivas (</w:t>
      </w:r>
      <w:proofErr w:type="spellStart"/>
      <w:r>
        <w:t>fdfc</w:t>
      </w:r>
      <w:proofErr w:type="spellEnd"/>
      <w:r>
        <w:t xml:space="preserve"> e </w:t>
      </w:r>
      <w:proofErr w:type="spellStart"/>
      <w:r>
        <w:t>fdfb</w:t>
      </w:r>
      <w:proofErr w:type="spellEnd"/>
      <w:r>
        <w:t>), os conteúdos de R0 e R1, respetivamente</w:t>
      </w:r>
      <w:r w:rsidR="00EC5A49">
        <w:t xml:space="preserve">, correspondendo no código a passagem de parâmetros por pilha, do valor de N em R1, e de reserva de espaço em pilha para posteriormente receber o resultado da execução da sub-rotina, recorrendo a R0, que deixando o conteúdo da célula para já a zero, faz com que o ponteiro SP avance e deixe esse espaço disponível para o valor que </w:t>
      </w:r>
      <w:proofErr w:type="spellStart"/>
      <w:r w:rsidR="00EC5A49">
        <w:t>há-de</w:t>
      </w:r>
      <w:proofErr w:type="spellEnd"/>
      <w:r w:rsidR="00EC5A49">
        <w:t xml:space="preserve"> vir</w:t>
      </w:r>
      <w:r w:rsidR="00727C43">
        <w:t xml:space="preserve"> quando se der o retorno da sub-rotina</w:t>
      </w:r>
      <w:r>
        <w:t xml:space="preserve">. </w:t>
      </w:r>
      <w:r w:rsidR="00EC5A49">
        <w:t>Depois de tudo isto,</w:t>
      </w:r>
      <w:r>
        <w:t xml:space="preserve"> SP fica a apontar em resultado da operação, para </w:t>
      </w:r>
      <w:proofErr w:type="spellStart"/>
      <w:r>
        <w:t>fdfa</w:t>
      </w:r>
      <w:proofErr w:type="spellEnd"/>
      <w:r>
        <w:t>.</w:t>
      </w:r>
    </w:p>
    <w:p w14:paraId="3D6F1A62" w14:textId="1926DFD1" w:rsidR="00C7084E" w:rsidRDefault="00C7084E">
      <w:r>
        <w:rPr>
          <w:noProof/>
        </w:rPr>
        <w:drawing>
          <wp:inline distT="0" distB="0" distL="0" distR="0" wp14:anchorId="20C558AB" wp14:editId="39CC84EE">
            <wp:extent cx="6480810" cy="2854325"/>
            <wp:effectExtent l="0" t="0" r="0" b="3175"/>
            <wp:docPr id="22" name="Imagem 22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Uma imagem com mesa&#10;&#10;Descrição gerada automa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C6392" w14:textId="77777777" w:rsidR="00EC5A49" w:rsidRDefault="00EC5A49"/>
    <w:p w14:paraId="03EEDC9F" w14:textId="77777777" w:rsidR="00EC5A49" w:rsidRDefault="00EC5A49"/>
    <w:p w14:paraId="77307342" w14:textId="77777777" w:rsidR="00EC5A49" w:rsidRDefault="00EC5A49"/>
    <w:p w14:paraId="7F6752DE" w14:textId="77777777" w:rsidR="00EC5A49" w:rsidRDefault="00EC5A49"/>
    <w:p w14:paraId="56DD3198" w14:textId="77777777" w:rsidR="00EC5A49" w:rsidRDefault="00EC5A49"/>
    <w:p w14:paraId="3547E9F5" w14:textId="6F71A2D6" w:rsidR="00EC5A49" w:rsidRDefault="00EC5A49">
      <w:r>
        <w:lastRenderedPageBreak/>
        <w:t xml:space="preserve">Instrução – </w:t>
      </w:r>
      <w:r w:rsidR="00B15B75" w:rsidRPr="00E00614">
        <w:rPr>
          <w:i/>
          <w:iCs/>
        </w:rPr>
        <w:t>CALL fatorial</w:t>
      </w:r>
      <w:r w:rsidR="00B15B75">
        <w:t xml:space="preserve"> </w:t>
      </w:r>
      <w:r w:rsidR="00B15B75">
        <w:sym w:font="Wingdings" w:char="F0F3"/>
      </w:r>
      <w:r w:rsidR="00B15B75">
        <w:t xml:space="preserve"> </w:t>
      </w:r>
      <w:r w:rsidR="00B15B75" w:rsidRPr="00E00614">
        <w:rPr>
          <w:i/>
          <w:iCs/>
        </w:rPr>
        <w:t>CALL 000bh</w:t>
      </w:r>
    </w:p>
    <w:p w14:paraId="5D32EB39" w14:textId="61156B20" w:rsidR="00EC5A49" w:rsidRDefault="00EC5A49" w:rsidP="0074643A">
      <w:pPr>
        <w:jc w:val="both"/>
      </w:pPr>
      <w:r>
        <w:t>Na continuidade da execução do programa, temos a chamada à sub-rotina (CALL), que tem início no endereço 000bh (a vermelho). Esse salto faz com que seja salvaguardado na pilha o endereço da instrução que se seguiria, isto é, 001ª (a verde).</w:t>
      </w:r>
    </w:p>
    <w:p w14:paraId="03650868" w14:textId="499A5FBB" w:rsidR="00EC5A49" w:rsidRDefault="00EC5A49">
      <w:r>
        <w:rPr>
          <w:noProof/>
        </w:rPr>
        <w:drawing>
          <wp:inline distT="0" distB="0" distL="0" distR="0" wp14:anchorId="72B6375F" wp14:editId="73894338">
            <wp:extent cx="6480810" cy="2800985"/>
            <wp:effectExtent l="0" t="0" r="0" b="0"/>
            <wp:docPr id="23" name="Imagem 23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Uma imagem com mesa&#10;&#10;Descrição gerada automa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75CB4" w14:textId="2C8C4214" w:rsidR="00E62C00" w:rsidRDefault="00E62C00"/>
    <w:p w14:paraId="1BCFC732" w14:textId="027A053E" w:rsidR="00E62C00" w:rsidRDefault="00E62C00" w:rsidP="00E62C00">
      <w:pPr>
        <w:jc w:val="both"/>
      </w:pPr>
      <w:r>
        <w:t>Umas dezenas de instruções depois, a pilha contém todos os valores que o presente programa gerou e nela guardou, sejam parâmetros de entrada para sub-rotina (a azul) ou espaço reservado para resultado (a verde), ou endereços de retorno (espaços não assinalados entre os anteriores).</w:t>
      </w:r>
    </w:p>
    <w:p w14:paraId="1E27E029" w14:textId="00719512" w:rsidR="00E62C00" w:rsidRDefault="00E62C00" w:rsidP="00E62C00">
      <w:pPr>
        <w:jc w:val="both"/>
      </w:pPr>
      <w:r>
        <w:t xml:space="preserve">Depois de inicialmente ter sido usado para definir o endereço de início da pilha, R1 passou conter o valor de N (N=4 cujo fatorial se pretende calcular)  que ao longo da execução do programa foi sendo decrementado de 4 a 0, e é agora falso o resultado do teste BR.NZ pois em M[SP+0002h] onde tem vindo a ser guardado também na pilha “a cada passo” o valor de N, está agora o valor 0000h (retângulo a azul na área da pilha com endereço fdf2). </w:t>
      </w:r>
    </w:p>
    <w:p w14:paraId="25457776" w14:textId="0479C308" w:rsidR="00E62C00" w:rsidRDefault="00E62C00">
      <w:r>
        <w:rPr>
          <w:noProof/>
        </w:rPr>
        <w:drawing>
          <wp:inline distT="0" distB="0" distL="0" distR="0" wp14:anchorId="5472B602" wp14:editId="021FD911">
            <wp:extent cx="6480810" cy="2918460"/>
            <wp:effectExtent l="0" t="0" r="0" b="0"/>
            <wp:docPr id="24" name="Imagem 24" descr="Uma imagem com texto,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Uma imagem com texto, mesa&#10;&#10;Descrição gerada automa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BC134" w14:textId="7580D9F5" w:rsidR="001367EF" w:rsidRDefault="001367EF">
      <w:r>
        <w:t xml:space="preserve">Portanto a próxima instrução a executar é 000e: </w:t>
      </w:r>
      <w:r w:rsidRPr="00B15B75">
        <w:rPr>
          <w:i/>
          <w:iCs/>
        </w:rPr>
        <w:t>MOV R1,</w:t>
      </w:r>
      <w:r w:rsidR="00B15B75">
        <w:rPr>
          <w:i/>
          <w:iCs/>
        </w:rPr>
        <w:t xml:space="preserve"> </w:t>
      </w:r>
      <w:r w:rsidRPr="00B15B75">
        <w:rPr>
          <w:i/>
          <w:iCs/>
        </w:rPr>
        <w:t>0001h</w:t>
      </w:r>
    </w:p>
    <w:p w14:paraId="615853AB" w14:textId="77777777" w:rsidR="00D95CA7" w:rsidRDefault="00D95CA7">
      <w:r>
        <w:br w:type="page"/>
      </w:r>
    </w:p>
    <w:p w14:paraId="0BB2B13F" w14:textId="3FFCD3DB" w:rsidR="001367EF" w:rsidRDefault="001367EF" w:rsidP="001367EF">
      <w:pPr>
        <w:jc w:val="both"/>
      </w:pPr>
      <w:r>
        <w:lastRenderedPageBreak/>
        <w:t>Do ponto anterior em diante, vai sendo devolvido pela sub-rotina, o resultado do cálculo de cada iteração, colocado na pilha. Neste 1º passo da iteração N=1, com resultado 1, que é colocado na pilha no endereço SP+0003h, isto porque SP: fdf0, logo o resultado é colocado em fdf3, cujo espaço tinha vindo a ser reservado (via PUSH de R0)</w:t>
      </w:r>
    </w:p>
    <w:p w14:paraId="06C9058D" w14:textId="195AEAEC" w:rsidR="001367EF" w:rsidRDefault="001367EF">
      <w:r>
        <w:rPr>
          <w:noProof/>
        </w:rPr>
        <w:drawing>
          <wp:inline distT="0" distB="0" distL="0" distR="0" wp14:anchorId="5F61D72B" wp14:editId="3247BD12">
            <wp:extent cx="6480810" cy="2839720"/>
            <wp:effectExtent l="0" t="0" r="0" b="0"/>
            <wp:docPr id="25" name="Imagem 25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Uma imagem com mesa&#10;&#10;Descrição gerada automa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912FE" w14:textId="77777777" w:rsidR="00956411" w:rsidRDefault="00956411" w:rsidP="0074643A">
      <w:pPr>
        <w:jc w:val="both"/>
      </w:pPr>
    </w:p>
    <w:p w14:paraId="4FF328F0" w14:textId="1BAE7D49" w:rsidR="001367EF" w:rsidRDefault="00B375A8" w:rsidP="0074643A">
      <w:pPr>
        <w:jc w:val="both"/>
      </w:pPr>
      <w:r>
        <w:t>Numa iteração intermédia…</w:t>
      </w:r>
    </w:p>
    <w:p w14:paraId="61F808FE" w14:textId="7903BB14" w:rsidR="00B375A8" w:rsidRDefault="00B375A8" w:rsidP="0074643A">
      <w:pPr>
        <w:jc w:val="both"/>
      </w:pPr>
      <w:r>
        <w:t>A azul assinala-se o código da sub-rotina responsável pela recolha de resultados.</w:t>
      </w:r>
    </w:p>
    <w:p w14:paraId="1F2CDAD7" w14:textId="010CF0C0" w:rsidR="00B375A8" w:rsidRDefault="00B375A8" w:rsidP="0074643A">
      <w:pPr>
        <w:jc w:val="both"/>
      </w:pPr>
      <w:r>
        <w:t>O valor contido na presente localização do ponteiro da pilha SP (seta a verde), é colocado em R1 (</w:t>
      </w:r>
      <w:r w:rsidRPr="00B15B75">
        <w:rPr>
          <w:i/>
          <w:iCs/>
        </w:rPr>
        <w:t>POP R1</w:t>
      </w:r>
      <w:r>
        <w:t xml:space="preserve">) como pode ser observado pelo assinalado a vermelho, com o </w:t>
      </w:r>
      <w:r w:rsidRPr="00B375A8">
        <w:rPr>
          <w:u w:val="single"/>
        </w:rPr>
        <w:t>resultado atualizado em R1</w:t>
      </w:r>
    </w:p>
    <w:p w14:paraId="7BB0DE8E" w14:textId="687C9405" w:rsidR="00B375A8" w:rsidRDefault="00B375A8">
      <w:r>
        <w:rPr>
          <w:noProof/>
        </w:rPr>
        <w:drawing>
          <wp:inline distT="0" distB="0" distL="0" distR="0" wp14:anchorId="6BDD10B2" wp14:editId="239FC966">
            <wp:extent cx="6480810" cy="3236595"/>
            <wp:effectExtent l="0" t="0" r="0" b="1905"/>
            <wp:docPr id="26" name="Imagem 26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Uma imagem com mesa&#10;&#10;Descrição gerada automa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792D1" w14:textId="77777777" w:rsidR="00B375A8" w:rsidRDefault="00B375A8"/>
    <w:p w14:paraId="7D111D1C" w14:textId="77777777" w:rsidR="00B375A8" w:rsidRDefault="00B375A8"/>
    <w:p w14:paraId="73E7577B" w14:textId="77777777" w:rsidR="00B375A8" w:rsidRDefault="00B375A8"/>
    <w:p w14:paraId="5392C962" w14:textId="77777777" w:rsidR="00B375A8" w:rsidRDefault="00B375A8"/>
    <w:p w14:paraId="7E7272B6" w14:textId="77777777" w:rsidR="00B375A8" w:rsidRDefault="00B375A8"/>
    <w:p w14:paraId="452D0218" w14:textId="6B3693B2" w:rsidR="00B375A8" w:rsidRDefault="00B375A8" w:rsidP="0074643A">
      <w:pPr>
        <w:jc w:val="both"/>
      </w:pPr>
      <w:r>
        <w:t xml:space="preserve">A iteração seguinte, </w:t>
      </w:r>
      <w:r w:rsidRPr="00B15B75">
        <w:rPr>
          <w:i/>
          <w:iCs/>
        </w:rPr>
        <w:t>MOV R2,</w:t>
      </w:r>
      <w:r w:rsidR="00B15B75">
        <w:rPr>
          <w:i/>
          <w:iCs/>
        </w:rPr>
        <w:t xml:space="preserve"> </w:t>
      </w:r>
      <w:r w:rsidRPr="00B15B75">
        <w:rPr>
          <w:i/>
          <w:iCs/>
        </w:rPr>
        <w:t>M[SP+0002h]</w:t>
      </w:r>
      <w:r>
        <w:t>, vai buscar à pilha o valor atual de N que foi sendo sucessivamente armazenado na pilha pela sub-rotina anterior responsável para o efeito, e coloca-o em R2</w:t>
      </w:r>
    </w:p>
    <w:p w14:paraId="77A55EB5" w14:textId="5C08AD48" w:rsidR="00B375A8" w:rsidRDefault="00B375A8" w:rsidP="0074643A">
      <w:pPr>
        <w:jc w:val="both"/>
      </w:pPr>
      <w:r>
        <w:t>Depois desta instrução e da anterior, temos em R1 o resultado das operações anteriores, e em R2 o valor atual de N. Estamos na fase em que o resultado já foi calculado para N= 1, 2 e 3, com resultado N!=1*2*3=6 (em R2), e estamos com N=4 (em R1)</w:t>
      </w:r>
    </w:p>
    <w:p w14:paraId="0E476C59" w14:textId="53EC8922" w:rsidR="00B375A8" w:rsidRDefault="00B375A8" w:rsidP="0074643A">
      <w:pPr>
        <w:jc w:val="both"/>
      </w:pPr>
      <w:r>
        <w:rPr>
          <w:noProof/>
        </w:rPr>
        <w:drawing>
          <wp:inline distT="0" distB="0" distL="0" distR="0" wp14:anchorId="08C13464" wp14:editId="64D3207A">
            <wp:extent cx="6480810" cy="3057525"/>
            <wp:effectExtent l="0" t="0" r="0" b="9525"/>
            <wp:docPr id="27" name="Imagem 27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Uma imagem com mesa&#10;&#10;Descrição gerada automa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5BF5C" w14:textId="27CD1212" w:rsidR="00B375A8" w:rsidRDefault="00200557" w:rsidP="0074643A">
      <w:pPr>
        <w:jc w:val="both"/>
      </w:pPr>
      <w:r>
        <w:t>Nas 2 instruções seguintes, primeiro multiplica-se o resultado anterior com o novo valor de N (</w:t>
      </w:r>
      <w:r w:rsidRPr="00B15B75">
        <w:rPr>
          <w:i/>
          <w:iCs/>
        </w:rPr>
        <w:t>MUL R1,</w:t>
      </w:r>
      <w:r w:rsidR="00B15B75">
        <w:rPr>
          <w:i/>
          <w:iCs/>
        </w:rPr>
        <w:t xml:space="preserve"> </w:t>
      </w:r>
      <w:r w:rsidRPr="00B15B75">
        <w:rPr>
          <w:i/>
          <w:iCs/>
        </w:rPr>
        <w:t>R2</w:t>
      </w:r>
      <w:r>
        <w:t xml:space="preserve">), ficando o resultado armazenado em R2, indicado pela seta vermelha. Este resultado, a ser devolvido pela pilha, é copiado de R2 para a posição de memória da pilha SP+0003h, ou seja, </w:t>
      </w:r>
      <w:proofErr w:type="spellStart"/>
      <w:r>
        <w:t>fdff</w:t>
      </w:r>
      <w:proofErr w:type="spellEnd"/>
      <w:r>
        <w:t xml:space="preserve"> (assinalado a verde)</w:t>
      </w:r>
    </w:p>
    <w:p w14:paraId="0B17062C" w14:textId="50E399D8" w:rsidR="00B375A8" w:rsidRDefault="00200557">
      <w:r>
        <w:rPr>
          <w:noProof/>
        </w:rPr>
        <w:drawing>
          <wp:inline distT="0" distB="0" distL="0" distR="0" wp14:anchorId="286E4941" wp14:editId="2AB4634C">
            <wp:extent cx="6480810" cy="3119120"/>
            <wp:effectExtent l="0" t="0" r="0" b="508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1D03B" w14:textId="62EE3C53" w:rsidR="00AF5E83" w:rsidRDefault="00AF5E83"/>
    <w:p w14:paraId="688D34A3" w14:textId="0C292E0E" w:rsidR="00AF5E83" w:rsidRDefault="00AF5E83"/>
    <w:p w14:paraId="228A29FB" w14:textId="77777777" w:rsidR="00AF5E83" w:rsidRDefault="00AF5E83"/>
    <w:p w14:paraId="2E78F31D" w14:textId="77777777" w:rsidR="00AF5E83" w:rsidRDefault="00AF5E83"/>
    <w:p w14:paraId="1135BFCB" w14:textId="77777777" w:rsidR="00AF5E83" w:rsidRDefault="00AF5E83"/>
    <w:p w14:paraId="2BB8B34A" w14:textId="187E8135" w:rsidR="00E6203D" w:rsidRDefault="00E6203D" w:rsidP="00710525">
      <w:pPr>
        <w:jc w:val="both"/>
      </w:pPr>
      <w:r>
        <w:t xml:space="preserve">Pelos endereços de instrução seguinte guardados na pilha, de cada vez que ocorre um salto devido a uma instrução CALL, pode perceber-se quantas ocorrências ouve de uma determinada instrução CALL. Como foi guardado uma vez na pilha o endereço de instrução seguinte 0008h, a chamada </w:t>
      </w:r>
      <w:r w:rsidRPr="00B15B75">
        <w:rPr>
          <w:i/>
          <w:iCs/>
        </w:rPr>
        <w:t>CALL 000bh</w:t>
      </w:r>
      <w:r>
        <w:t xml:space="preserve"> decorrente da instrução com endereço 0006h, ocorreu 1 vez (assinalado a azul), já a instrução </w:t>
      </w:r>
      <w:r w:rsidRPr="00B15B75">
        <w:rPr>
          <w:i/>
          <w:iCs/>
        </w:rPr>
        <w:t>CALL 000bh</w:t>
      </w:r>
      <w:r>
        <w:t>, que por acaso até é idêntica, mas com endereço 0018h (assinalado a vermelho), ocorreu 4 vez</w:t>
      </w:r>
      <w:r w:rsidR="00C129D7">
        <w:t>es</w:t>
      </w:r>
      <w:r>
        <w:t xml:space="preserve">, pois </w:t>
      </w:r>
      <w:r w:rsidR="00710525">
        <w:t>encontramos 4 armazenamentos em pilha de instrução de valor seguinte 001ah. Note-se contudo, que esta observação só é válida por não ter havido alterações posteriores à pilha que tivessem alterado essas zonas de memória.</w:t>
      </w:r>
    </w:p>
    <w:p w14:paraId="15417758" w14:textId="75B7EAD4" w:rsidR="00AF5E83" w:rsidRDefault="00E6203D">
      <w:r>
        <w:rPr>
          <w:noProof/>
        </w:rPr>
        <w:drawing>
          <wp:inline distT="0" distB="0" distL="0" distR="0" wp14:anchorId="32596C17" wp14:editId="2BE7C687">
            <wp:extent cx="6480810" cy="31623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97F61" w14:textId="110F5EAC" w:rsidR="00AF5E83" w:rsidRDefault="00AF5E83"/>
    <w:p w14:paraId="15AFAAC1" w14:textId="013B0081" w:rsidR="001757DA" w:rsidRDefault="001757DA" w:rsidP="0074643A">
      <w:pPr>
        <w:jc w:val="both"/>
      </w:pPr>
      <w:r>
        <w:t xml:space="preserve">O resultado final da execução do programa pressupõe que o cálculo final seja apresentado no registo genérico R7, pelo que, esse resultado é passado da sub-rotina, pela pilha, no endereço </w:t>
      </w:r>
      <w:proofErr w:type="spellStart"/>
      <w:r>
        <w:t>fdffh</w:t>
      </w:r>
      <w:proofErr w:type="spellEnd"/>
      <w:r>
        <w:t>, fazendo-se dele o POP para R7</w:t>
      </w:r>
    </w:p>
    <w:p w14:paraId="22D88496" w14:textId="14C3516D" w:rsidR="00AF5E83" w:rsidRDefault="00AF5E83">
      <w:r>
        <w:rPr>
          <w:noProof/>
        </w:rPr>
        <w:drawing>
          <wp:inline distT="0" distB="0" distL="0" distR="0" wp14:anchorId="4E31F8A3" wp14:editId="26CD97DA">
            <wp:extent cx="6480810" cy="3216275"/>
            <wp:effectExtent l="0" t="0" r="0" b="3175"/>
            <wp:docPr id="4" name="Imagem 4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m mesa&#10;&#10;Descrição gerada automaticament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78416" w14:textId="31C9847B" w:rsidR="00EE124F" w:rsidRDefault="00EE124F" w:rsidP="0074643A">
      <w:pPr>
        <w:jc w:val="both"/>
      </w:pPr>
      <w:r>
        <w:t>A instrução seguinte</w:t>
      </w:r>
      <w:r w:rsidR="003B6779">
        <w:t xml:space="preserve">, </w:t>
      </w:r>
      <w:r w:rsidR="003B6779" w:rsidRPr="00B15B75">
        <w:rPr>
          <w:i/>
          <w:iCs/>
        </w:rPr>
        <w:t>JMP 0021h</w:t>
      </w:r>
      <w:r w:rsidR="003B6779">
        <w:t>,</w:t>
      </w:r>
      <w:r>
        <w:t xml:space="preserve"> vai conduzir à finalização da execução do programa</w:t>
      </w:r>
      <w:r w:rsidR="003B6779">
        <w:t xml:space="preserve">, colocando-o em </w:t>
      </w:r>
      <w:proofErr w:type="spellStart"/>
      <w:r w:rsidR="003B6779">
        <w:t>loop</w:t>
      </w:r>
      <w:proofErr w:type="spellEnd"/>
      <w:r w:rsidR="003B6779">
        <w:t xml:space="preserve"> infinito</w:t>
      </w:r>
      <w:r w:rsidR="0074643A">
        <w:t>.</w:t>
      </w:r>
    </w:p>
    <w:p w14:paraId="66392330" w14:textId="3907DDDA" w:rsidR="00ED019B" w:rsidRDefault="00ED019B"/>
    <w:p w14:paraId="7DD6BFDF" w14:textId="01095B44" w:rsidR="00ED019B" w:rsidRPr="00BC4366" w:rsidRDefault="0074643A" w:rsidP="00090B30">
      <w:pPr>
        <w:rPr>
          <w:b/>
          <w:bCs/>
        </w:rPr>
      </w:pPr>
      <w:r>
        <w:rPr>
          <w:b/>
          <w:bCs/>
        </w:rPr>
        <w:br w:type="page"/>
      </w:r>
      <w:r w:rsidR="00ED019B" w:rsidRPr="00BC4366">
        <w:rPr>
          <w:b/>
          <w:bCs/>
        </w:rPr>
        <w:lastRenderedPageBreak/>
        <w:t>Algumas variantes ao exposto:</w:t>
      </w:r>
    </w:p>
    <w:p w14:paraId="3D09D836" w14:textId="049D56B4" w:rsidR="006F3E93" w:rsidRDefault="006F3E93" w:rsidP="006F3E93">
      <w:pPr>
        <w:jc w:val="both"/>
      </w:pPr>
      <w:r w:rsidRPr="006F3E93">
        <w:rPr>
          <w:b/>
          <w:bCs/>
        </w:rPr>
        <w:t>1)</w:t>
      </w:r>
      <w:r>
        <w:t xml:space="preserve"> </w:t>
      </w:r>
      <w:r w:rsidR="00ED019B">
        <w:t>Se em vez de definir N como uma constante (EQU) se definisse como variável (WORD) e por conveniência fosse localizada numa zona de memória, distanciada da zona de memória destinada ao programa, o código poderia ser como se segue.</w:t>
      </w:r>
    </w:p>
    <w:p w14:paraId="4E555260" w14:textId="3826A161" w:rsidR="00ED019B" w:rsidRDefault="00ED019B" w:rsidP="006F3E93">
      <w:pPr>
        <w:jc w:val="both"/>
      </w:pPr>
      <w:r>
        <w:t>A partir do endereço 0060h, colocam-se as variáveis, e o programa inicia no 1º endereço de memória 0000h, tal como anteriormente.</w:t>
      </w:r>
    </w:p>
    <w:p w14:paraId="1F4267B1" w14:textId="612AC70D" w:rsidR="00411F81" w:rsidRDefault="00411F81" w:rsidP="006F3E93">
      <w:pPr>
        <w:jc w:val="both"/>
      </w:pPr>
      <w:r>
        <w:t xml:space="preserve">Note-se que _N não </w:t>
      </w:r>
      <w:r w:rsidR="0073272D">
        <w:t>é</w:t>
      </w:r>
      <w:r>
        <w:t xml:space="preserve"> o valor 0004h. _N aponta agora para uma v</w:t>
      </w:r>
      <w:r w:rsidR="0073272D">
        <w:t>a</w:t>
      </w:r>
      <w:r>
        <w:t>r</w:t>
      </w:r>
      <w:r w:rsidR="0073272D">
        <w:t>i</w:t>
      </w:r>
      <w:r>
        <w:t xml:space="preserve">ável que está no endereço 0060h, por nós definido, que contém o valor 4. Por isso, onde antes se fez uso de _N enquanto constante na </w:t>
      </w:r>
      <w:r w:rsidR="00B15B75">
        <w:t>instru</w:t>
      </w:r>
      <w:r>
        <w:t xml:space="preserve">ção </w:t>
      </w:r>
      <w:r w:rsidRPr="00B15B75">
        <w:rPr>
          <w:i/>
          <w:iCs/>
        </w:rPr>
        <w:t>PUSH _N</w:t>
      </w:r>
      <w:r>
        <w:t xml:space="preserve">, se o fizéssemos agora, o que ia para pilha não era o valor da variável (0004), mas o seu endereço (0060). Então a forma de colocar na pilha o valor pretendido é chamá-lo pela sua localização em memória </w:t>
      </w:r>
      <w:r w:rsidRPr="00184DAC">
        <w:rPr>
          <w:i/>
          <w:iCs/>
        </w:rPr>
        <w:t>PUSH M[_N]</w:t>
      </w:r>
    </w:p>
    <w:p w14:paraId="5ACE1DFE" w14:textId="2E687C29" w:rsidR="00ED019B" w:rsidRDefault="00411F81">
      <w:r>
        <w:rPr>
          <w:noProof/>
        </w:rPr>
        <w:drawing>
          <wp:inline distT="0" distB="0" distL="0" distR="0" wp14:anchorId="44E9C28B" wp14:editId="34274C48">
            <wp:extent cx="6480810" cy="3204210"/>
            <wp:effectExtent l="0" t="0" r="0" b="0"/>
            <wp:docPr id="29" name="Imagem 29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Uma imagem com texto&#10;&#10;Descrição gerada automaticament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14289" w14:textId="5AB3EEB3" w:rsidR="00ED019B" w:rsidRDefault="00ED019B" w:rsidP="006F3E93">
      <w:pPr>
        <w:jc w:val="both"/>
      </w:pPr>
      <w:r>
        <w:t>O mapa de memória ficaria como se apresenta a seguir, onde</w:t>
      </w:r>
      <w:r w:rsidR="00BC4366">
        <w:t xml:space="preserve"> a variável</w:t>
      </w:r>
      <w:r>
        <w:t xml:space="preserve"> N tem o valor </w:t>
      </w:r>
      <w:r w:rsidR="00BC4366">
        <w:t>000</w:t>
      </w:r>
      <w:r>
        <w:t>4</w:t>
      </w:r>
      <w:r w:rsidR="00BC4366">
        <w:t>h</w:t>
      </w:r>
      <w:r>
        <w:t xml:space="preserve"> e está localiza</w:t>
      </w:r>
      <w:r w:rsidR="00BC4366">
        <w:t xml:space="preserve"> em 0060h</w:t>
      </w:r>
    </w:p>
    <w:p w14:paraId="7ED5F0E4" w14:textId="13F16B95" w:rsidR="00BC4366" w:rsidRDefault="0073272D">
      <w:r>
        <w:rPr>
          <w:noProof/>
        </w:rPr>
        <w:drawing>
          <wp:inline distT="0" distB="0" distL="0" distR="0" wp14:anchorId="2FB8DD04" wp14:editId="5866699C">
            <wp:extent cx="6480810" cy="2827020"/>
            <wp:effectExtent l="0" t="0" r="0" b="0"/>
            <wp:docPr id="31" name="Imagem 31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Uma imagem com mesa&#10;&#10;Descrição gerada automaticament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34A23" w14:textId="401B2749" w:rsidR="00BC4366" w:rsidRDefault="00AC563C" w:rsidP="00107851">
      <w:pPr>
        <w:jc w:val="both"/>
      </w:pPr>
      <w:proofErr w:type="spellStart"/>
      <w:r>
        <w:t>Obs</w:t>
      </w:r>
      <w:proofErr w:type="spellEnd"/>
      <w:r>
        <w:t xml:space="preserve">: coincidentemente a instrução tem o endereço 0004h, </w:t>
      </w:r>
      <w:r w:rsidR="00380F9A">
        <w:t xml:space="preserve">igual ao valor 0004h que a mesma coloca na pilha, apenas porque definimos N=4, </w:t>
      </w:r>
      <w:r>
        <w:t>mas não tem relação o endereço da instrução com o valor colocado na pilha</w:t>
      </w:r>
      <w:r w:rsidR="00380F9A">
        <w:t>.</w:t>
      </w:r>
    </w:p>
    <w:p w14:paraId="13127B36" w14:textId="4BDF450A" w:rsidR="00BC4366" w:rsidRDefault="006F3E93">
      <w:r w:rsidRPr="006F3E93">
        <w:rPr>
          <w:b/>
          <w:bCs/>
        </w:rPr>
        <w:lastRenderedPageBreak/>
        <w:t>2)</w:t>
      </w:r>
      <w:r>
        <w:t xml:space="preserve"> </w:t>
      </w:r>
      <w:r w:rsidR="00BC4366">
        <w:t xml:space="preserve">Com a variável N agora a assumir o valor </w:t>
      </w:r>
      <w:r w:rsidR="00740F93">
        <w:t>5</w:t>
      </w:r>
    </w:p>
    <w:p w14:paraId="62D070D1" w14:textId="72D1950C" w:rsidR="00740F93" w:rsidRDefault="00740F93">
      <w:r>
        <w:t xml:space="preserve">Calculando: </w:t>
      </w:r>
      <w:r w:rsidR="007E277B">
        <w:t>5</w:t>
      </w:r>
      <w:r>
        <w:t>! = 120</w:t>
      </w:r>
      <w:r w:rsidR="00DA6D27">
        <w:t>d</w:t>
      </w:r>
      <w:r>
        <w:t xml:space="preserve"> = 78h e este resultado é apresentado corretamente em R7 (assinalado a vermelho)</w:t>
      </w:r>
    </w:p>
    <w:p w14:paraId="1689DBC1" w14:textId="2D1C5F8D" w:rsidR="00442A7C" w:rsidRDefault="00442A7C">
      <w:r>
        <w:t>Exercício: tentar encontrar no mapa de memória onde está o valor de N</w:t>
      </w:r>
    </w:p>
    <w:p w14:paraId="1DBED785" w14:textId="5AE9EF61" w:rsidR="00BC4366" w:rsidRDefault="00740F93">
      <w:r>
        <w:rPr>
          <w:noProof/>
        </w:rPr>
        <w:drawing>
          <wp:inline distT="0" distB="0" distL="0" distR="0" wp14:anchorId="2937CB50" wp14:editId="696343EB">
            <wp:extent cx="6480810" cy="2980055"/>
            <wp:effectExtent l="0" t="0" r="0" b="0"/>
            <wp:docPr id="32" name="Imagem 32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 descr="Uma imagem com mesa&#10;&#10;Descrição gerada automaticament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1424B" w14:textId="44999397" w:rsidR="00740F93" w:rsidRDefault="00740F93" w:rsidP="006F3E93">
      <w:pPr>
        <w:jc w:val="both"/>
      </w:pPr>
      <w:r>
        <w:t xml:space="preserve">Para o que se pretende neste exemplo chamar a atenção, é que se calhar na área de </w:t>
      </w:r>
      <w:proofErr w:type="spellStart"/>
      <w:r>
        <w:t>Stack</w:t>
      </w:r>
      <w:proofErr w:type="spellEnd"/>
      <w:r>
        <w:t xml:space="preserve"> não estão a ser visualizados todos os endereços de memória relevantes. Foram usados, e a prova disso é que o programa apresentou um resultado correto, mas não estão todos a ser visualizados.</w:t>
      </w:r>
    </w:p>
    <w:p w14:paraId="52BFD33C" w14:textId="5FC52806" w:rsidR="00464EB4" w:rsidRDefault="00464EB4" w:rsidP="006F3E93">
      <w:pPr>
        <w:jc w:val="both"/>
      </w:pPr>
      <w:r>
        <w:t xml:space="preserve">Para resolver o problema, há que aumentar os limites de visualização de endereços da pilha, por exemplo de fdf0 para fde8, para se conseguir ver a informação em falta. </w:t>
      </w:r>
    </w:p>
    <w:p w14:paraId="299D65FE" w14:textId="77777777" w:rsidR="006F3E93" w:rsidRDefault="006F3E93"/>
    <w:p w14:paraId="36B15606" w14:textId="3707362E" w:rsidR="00464EB4" w:rsidRDefault="00464EB4">
      <w:r>
        <w:rPr>
          <w:noProof/>
        </w:rPr>
        <w:drawing>
          <wp:inline distT="0" distB="0" distL="0" distR="0" wp14:anchorId="2AB6465F" wp14:editId="2DB6852D">
            <wp:extent cx="5495925" cy="2752725"/>
            <wp:effectExtent l="0" t="0" r="9525" b="9525"/>
            <wp:docPr id="33" name="Imagem 33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Uma imagem com mesa&#10;&#10;Descrição gerada automa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4ABFA" w14:textId="6AD14BC6" w:rsidR="006B0E2F" w:rsidRDefault="00464EB4" w:rsidP="006F3E93">
      <w:pPr>
        <w:jc w:val="both"/>
      </w:pPr>
      <w:r>
        <w:t>Recorde-se que a pilha cresce de endereços maiores para menores, pelo que é o limite inferior que deve ser alargado. Claro que com o aumento de valores de N, no nosso exemplo, a pilha cresce e novos limites teriam que ser redefinidos, apenas com o propósito de visualização dos endereços de interesse, não porque tal limitasse a execução do programa.</w:t>
      </w:r>
    </w:p>
    <w:p w14:paraId="7A54D267" w14:textId="763A00DC" w:rsidR="00610C95" w:rsidRDefault="00610C95">
      <w:r>
        <w:br w:type="page"/>
      </w:r>
    </w:p>
    <w:p w14:paraId="06C095A0" w14:textId="6CD6F8E5" w:rsidR="00875B00" w:rsidRDefault="009F0C96" w:rsidP="00D64937">
      <w:pPr>
        <w:jc w:val="both"/>
      </w:pPr>
      <w:r>
        <w:rPr>
          <w:b/>
          <w:bCs/>
        </w:rPr>
        <w:lastRenderedPageBreak/>
        <w:t xml:space="preserve">3) </w:t>
      </w:r>
      <w:r w:rsidR="00610C95" w:rsidRPr="00AD03B3">
        <w:rPr>
          <w:b/>
          <w:bCs/>
        </w:rPr>
        <w:t>Constantes e endereços</w:t>
      </w:r>
      <w:r w:rsidR="00610C95">
        <w:t xml:space="preserve"> especificados no código, ficam na zona de</w:t>
      </w:r>
      <w:r w:rsidR="00443F30">
        <w:t xml:space="preserve"> memória que contém o</w:t>
      </w:r>
      <w:r w:rsidR="00610C95">
        <w:t xml:space="preserve"> código</w:t>
      </w:r>
      <w:r w:rsidR="00443F30">
        <w:t>,</w:t>
      </w:r>
      <w:r w:rsidR="00D57871">
        <w:t xml:space="preserve"> </w:t>
      </w:r>
      <w:r w:rsidR="00875B00">
        <w:t>como parte integrante de</w:t>
      </w:r>
      <w:r w:rsidR="00D57871">
        <w:t xml:space="preserve"> cada uma das instruções que delas faz uso</w:t>
      </w:r>
      <w:r w:rsidR="00610C95">
        <w:t xml:space="preserve">. </w:t>
      </w:r>
      <w:r w:rsidR="00875B00">
        <w:t xml:space="preserve">Recomenda-se que se veja no </w:t>
      </w:r>
      <w:r w:rsidR="00875B00" w:rsidRPr="00875B00">
        <w:rPr>
          <w:i/>
          <w:iCs/>
        </w:rPr>
        <w:t>“Manual do Simulador do Processador P3”</w:t>
      </w:r>
      <w:r w:rsidR="00875B00">
        <w:t xml:space="preserve"> do IST, o anexo </w:t>
      </w:r>
      <w:r w:rsidR="00875B00" w:rsidRPr="00875B00">
        <w:rPr>
          <w:i/>
          <w:iCs/>
        </w:rPr>
        <w:t xml:space="preserve">A – Formatos das Instruções </w:t>
      </w:r>
      <w:proofErr w:type="spellStart"/>
      <w:r w:rsidR="00875B00" w:rsidRPr="00875B00">
        <w:rPr>
          <w:i/>
          <w:iCs/>
        </w:rPr>
        <w:t>Assembly</w:t>
      </w:r>
      <w:proofErr w:type="spellEnd"/>
    </w:p>
    <w:p w14:paraId="2A3FFDBF" w14:textId="29D5B655" w:rsidR="006B0E2F" w:rsidRDefault="00610C95" w:rsidP="00D64937">
      <w:pPr>
        <w:jc w:val="both"/>
      </w:pPr>
      <w:r>
        <w:t>Assinalam-se alguns exemplos:</w:t>
      </w:r>
    </w:p>
    <w:p w14:paraId="430B69B6" w14:textId="72F3CA6D" w:rsidR="00610C95" w:rsidRDefault="00610C95" w:rsidP="00D64937">
      <w:pPr>
        <w:jc w:val="both"/>
      </w:pPr>
      <w:r>
        <w:t>A vermelho, contantes como a que define onde começa a pilha (</w:t>
      </w:r>
      <w:proofErr w:type="spellStart"/>
      <w:r>
        <w:t>fdffh</w:t>
      </w:r>
      <w:proofErr w:type="spellEnd"/>
      <w:r>
        <w:t xml:space="preserve">), ou o valor da contante com etiqueta </w:t>
      </w:r>
      <w:r w:rsidR="00B838BD">
        <w:t>“</w:t>
      </w:r>
      <w:r>
        <w:t>_N</w:t>
      </w:r>
      <w:r w:rsidR="00B838BD">
        <w:t>”</w:t>
      </w:r>
      <w:r>
        <w:t xml:space="preserve"> (0004h), ou o valor a </w:t>
      </w:r>
      <w:r w:rsidR="00B838BD">
        <w:t>atribuir ao registo R1 (0001h)</w:t>
      </w:r>
    </w:p>
    <w:p w14:paraId="640CC58E" w14:textId="14BB6579" w:rsidR="00B838BD" w:rsidRDefault="00B838BD" w:rsidP="00D64937">
      <w:pPr>
        <w:jc w:val="both"/>
      </w:pPr>
      <w:r>
        <w:t>A azul, endereços de memória que no código estão associados a etiquetas como “fatorial” (000bh) ou “Fim” (0021h)</w:t>
      </w:r>
    </w:p>
    <w:p w14:paraId="743081EF" w14:textId="324A51C8" w:rsidR="00B838BD" w:rsidRDefault="00B838BD" w:rsidP="00D64937">
      <w:pPr>
        <w:jc w:val="both"/>
      </w:pPr>
      <w:r>
        <w:t xml:space="preserve">A verde, valores a associar a um registo </w:t>
      </w:r>
      <w:r w:rsidR="00F73EAC">
        <w:t>para efetuar um endereçamento indexado como M[SP+W], onde W assume no código valores de 0002h ou 0003h</w:t>
      </w:r>
    </w:p>
    <w:p w14:paraId="119D3F9E" w14:textId="2538DE30" w:rsidR="00B71F42" w:rsidRPr="00875B00" w:rsidRDefault="00610C95" w:rsidP="00875B00">
      <w:r>
        <w:rPr>
          <w:noProof/>
        </w:rPr>
        <w:drawing>
          <wp:inline distT="0" distB="0" distL="0" distR="0" wp14:anchorId="4B18808F" wp14:editId="5DEC6031">
            <wp:extent cx="6480810" cy="3220085"/>
            <wp:effectExtent l="0" t="0" r="0" b="0"/>
            <wp:docPr id="2" name="Imagem 2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m mesa&#10;&#10;Descrição gerada automaticament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52583" w14:textId="5AFA926E" w:rsidR="002C5BE8" w:rsidRPr="00875B00" w:rsidRDefault="0012514E" w:rsidP="00D742BC">
      <w:pPr>
        <w:jc w:val="both"/>
      </w:pPr>
      <w:r w:rsidRPr="0012514E">
        <w:rPr>
          <w:b/>
          <w:bCs/>
        </w:rPr>
        <w:t>Notas adicionais:</w:t>
      </w:r>
      <w:r>
        <w:t xml:space="preserve"> </w:t>
      </w:r>
      <w:r w:rsidR="00D742BC">
        <w:t>As variáveis devem ser remetidas para uma zona de memória afastada da zona que o código virá a ocupar, para que possam essas variáveis ocupar o espaço que lhes for destinado, sem interferir, quer com o espaço de código, com a pilha, ou com endereços reservados para portos, interrupções e temporizadores na zona mais alta da memória</w:t>
      </w:r>
    </w:p>
    <w:p w14:paraId="4F220C14" w14:textId="5BF69CAB" w:rsidR="002C5BE8" w:rsidRDefault="002C5BE8" w:rsidP="00D742BC">
      <w:pPr>
        <w:jc w:val="both"/>
      </w:pPr>
      <w:r w:rsidRPr="002C5BE8">
        <w:rPr>
          <w:b/>
          <w:bCs/>
        </w:rPr>
        <w:t>A memória</w:t>
      </w:r>
      <w:r>
        <w:t xml:space="preserve"> (64k endereços, com </w:t>
      </w:r>
      <w:proofErr w:type="spellStart"/>
      <w:r>
        <w:t>word</w:t>
      </w:r>
      <w:proofErr w:type="spellEnd"/>
      <w:r>
        <w:t xml:space="preserve"> de 16 bits)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778"/>
        <w:gridCol w:w="1207"/>
        <w:gridCol w:w="8216"/>
      </w:tblGrid>
      <w:tr w:rsidR="002C5BE8" w14:paraId="3975E396" w14:textId="77777777" w:rsidTr="002C5BE8"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A10208" w14:textId="0395DC89" w:rsidR="002C5BE8" w:rsidRDefault="002C5BE8">
            <w:r>
              <w:t>0000h</w:t>
            </w:r>
          </w:p>
        </w:tc>
        <w:tc>
          <w:tcPr>
            <w:tcW w:w="12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FC4E5AA" w14:textId="77777777" w:rsidR="002C5BE8" w:rsidRDefault="002C5BE8" w:rsidP="002C5BE8">
            <w:pPr>
              <w:jc w:val="center"/>
            </w:pPr>
          </w:p>
          <w:p w14:paraId="53D7F13B" w14:textId="1FAB98E8" w:rsidR="002C5BE8" w:rsidRDefault="002C5BE8" w:rsidP="002C5BE8">
            <w:pPr>
              <w:jc w:val="center"/>
            </w:pPr>
            <w:r>
              <w:t>…</w:t>
            </w:r>
          </w:p>
        </w:tc>
        <w:tc>
          <w:tcPr>
            <w:tcW w:w="82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4E35E2" w14:textId="1C50D8CA" w:rsidR="002C5BE8" w:rsidRDefault="002C5BE8">
            <w:r>
              <w:t>O código deverá começar em 0000h</w:t>
            </w:r>
          </w:p>
        </w:tc>
      </w:tr>
      <w:tr w:rsidR="002C5BE8" w14:paraId="4E5DBE4A" w14:textId="77777777" w:rsidTr="002C5BE8"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A8CC14" w14:textId="77777777" w:rsidR="002C5BE8" w:rsidRDefault="002C5BE8"/>
        </w:tc>
        <w:tc>
          <w:tcPr>
            <w:tcW w:w="12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AA0C42" w14:textId="260D1AAB" w:rsidR="002C5BE8" w:rsidRDefault="002C5BE8" w:rsidP="002C5BE8">
            <w:pPr>
              <w:jc w:val="center"/>
            </w:pPr>
          </w:p>
        </w:tc>
        <w:tc>
          <w:tcPr>
            <w:tcW w:w="82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A51684" w14:textId="77777777" w:rsidR="002C5BE8" w:rsidRDefault="002C5BE8"/>
        </w:tc>
      </w:tr>
      <w:tr w:rsidR="002C5BE8" w14:paraId="5C381BC3" w14:textId="77777777" w:rsidTr="002C5BE8"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08EB83" w14:textId="77777777" w:rsidR="002C5BE8" w:rsidRDefault="002C5BE8"/>
          <w:p w14:paraId="658A4417" w14:textId="6F8DEEA4" w:rsidR="002C5BE8" w:rsidRDefault="002C5BE8"/>
        </w:tc>
        <w:tc>
          <w:tcPr>
            <w:tcW w:w="12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630CC9" w14:textId="77777777" w:rsidR="002C5BE8" w:rsidRDefault="002C5BE8" w:rsidP="002C5BE8">
            <w:pPr>
              <w:jc w:val="center"/>
            </w:pPr>
          </w:p>
        </w:tc>
        <w:tc>
          <w:tcPr>
            <w:tcW w:w="82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EE3A1B" w14:textId="77777777" w:rsidR="002C5BE8" w:rsidRDefault="002C5BE8"/>
        </w:tc>
      </w:tr>
      <w:tr w:rsidR="002C5BE8" w14:paraId="3D4337D5" w14:textId="77777777" w:rsidTr="002C5BE8"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59EBEE" w14:textId="39CDB77C" w:rsidR="002C5BE8" w:rsidRDefault="002C5BE8">
            <w:r>
              <w:t>8000h</w:t>
            </w:r>
          </w:p>
        </w:tc>
        <w:tc>
          <w:tcPr>
            <w:tcW w:w="12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BA16E68" w14:textId="77777777" w:rsidR="00B71F42" w:rsidRDefault="00B71F42" w:rsidP="002C5BE8">
            <w:pPr>
              <w:jc w:val="center"/>
            </w:pPr>
          </w:p>
          <w:p w14:paraId="7DBCFB80" w14:textId="589E4A9E" w:rsidR="002C5BE8" w:rsidRDefault="002C5BE8" w:rsidP="002C5BE8">
            <w:pPr>
              <w:jc w:val="center"/>
            </w:pPr>
            <w:r>
              <w:t>…</w:t>
            </w:r>
          </w:p>
        </w:tc>
        <w:tc>
          <w:tcPr>
            <w:tcW w:w="82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094905" w14:textId="4A655E1A" w:rsidR="002C5BE8" w:rsidRDefault="002C5BE8">
            <w:r>
              <w:t>As variáveis podem vir para aqui (o importante é não terem endereços demasiado baixos que colidam com o código, ou demasiado elevados que possam vir a ser apanhados pelo crescimento da pilha)</w:t>
            </w:r>
          </w:p>
        </w:tc>
      </w:tr>
      <w:tr w:rsidR="002C5BE8" w14:paraId="0C92A23C" w14:textId="77777777" w:rsidTr="002C5BE8"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8F4761" w14:textId="77777777" w:rsidR="002C5BE8" w:rsidRDefault="002C5BE8"/>
          <w:p w14:paraId="2BE6472D" w14:textId="70668F2B" w:rsidR="002C5BE8" w:rsidRDefault="002C5BE8"/>
        </w:tc>
        <w:tc>
          <w:tcPr>
            <w:tcW w:w="12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455E9E" w14:textId="77777777" w:rsidR="002C5BE8" w:rsidRDefault="002C5BE8" w:rsidP="002C5BE8">
            <w:pPr>
              <w:jc w:val="center"/>
            </w:pPr>
          </w:p>
        </w:tc>
        <w:tc>
          <w:tcPr>
            <w:tcW w:w="82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4BA1FF" w14:textId="77777777" w:rsidR="002C5BE8" w:rsidRDefault="002C5BE8"/>
        </w:tc>
      </w:tr>
      <w:tr w:rsidR="002C5BE8" w14:paraId="419099D6" w14:textId="77777777" w:rsidTr="002C5BE8"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C1B940" w14:textId="77777777" w:rsidR="002C5BE8" w:rsidRDefault="002C5BE8"/>
        </w:tc>
        <w:tc>
          <w:tcPr>
            <w:tcW w:w="12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0ECA20B" w14:textId="03D65334" w:rsidR="002C5BE8" w:rsidRDefault="002C5BE8" w:rsidP="002C5BE8">
            <w:pPr>
              <w:jc w:val="center"/>
            </w:pPr>
            <w:r>
              <w:t>…</w:t>
            </w:r>
          </w:p>
        </w:tc>
        <w:tc>
          <w:tcPr>
            <w:tcW w:w="82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115902" w14:textId="77777777" w:rsidR="002C5BE8" w:rsidRDefault="002C5BE8"/>
        </w:tc>
      </w:tr>
      <w:tr w:rsidR="002C5BE8" w14:paraId="14C0B85B" w14:textId="77777777" w:rsidTr="002C5BE8"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6A872C" w14:textId="20D1E34C" w:rsidR="002C5BE8" w:rsidRDefault="002C5BE8">
            <w:proofErr w:type="spellStart"/>
            <w:r>
              <w:t>FDFFh</w:t>
            </w:r>
            <w:proofErr w:type="spellEnd"/>
          </w:p>
        </w:tc>
        <w:tc>
          <w:tcPr>
            <w:tcW w:w="12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D09A6C" w14:textId="77777777" w:rsidR="002C5BE8" w:rsidRDefault="002C5BE8" w:rsidP="002C5BE8">
            <w:pPr>
              <w:jc w:val="center"/>
            </w:pPr>
          </w:p>
        </w:tc>
        <w:tc>
          <w:tcPr>
            <w:tcW w:w="82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C0E93E" w14:textId="2DE1636D" w:rsidR="002C5BE8" w:rsidRDefault="002C5BE8">
            <w:r>
              <w:t xml:space="preserve">A pilha pode começar em </w:t>
            </w:r>
            <w:proofErr w:type="spellStart"/>
            <w:r>
              <w:t>FDFFh</w:t>
            </w:r>
            <w:proofErr w:type="spellEnd"/>
            <w:r>
              <w:t xml:space="preserve"> e cresce de baixo para cima</w:t>
            </w:r>
          </w:p>
        </w:tc>
      </w:tr>
      <w:tr w:rsidR="00B71F42" w14:paraId="340DF970" w14:textId="77777777" w:rsidTr="002C5BE8"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C0CB5C" w14:textId="77777777" w:rsidR="00B71F42" w:rsidRDefault="00B71F42"/>
        </w:tc>
        <w:tc>
          <w:tcPr>
            <w:tcW w:w="1207" w:type="dxa"/>
            <w:tcBorders>
              <w:left w:val="single" w:sz="4" w:space="0" w:color="auto"/>
              <w:right w:val="single" w:sz="4" w:space="0" w:color="auto"/>
            </w:tcBorders>
          </w:tcPr>
          <w:p w14:paraId="5C464423" w14:textId="748D9B17" w:rsidR="00B71F42" w:rsidRDefault="00B71F42" w:rsidP="002C5BE8">
            <w:pPr>
              <w:jc w:val="center"/>
            </w:pPr>
            <w:r>
              <w:t>…</w:t>
            </w:r>
          </w:p>
        </w:tc>
        <w:tc>
          <w:tcPr>
            <w:tcW w:w="82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B0EA02" w14:textId="77777777" w:rsidR="00B71F42" w:rsidRDefault="00B71F42"/>
        </w:tc>
      </w:tr>
      <w:tr w:rsidR="0012514E" w14:paraId="543E25DC" w14:textId="77777777" w:rsidTr="002C5BE8"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6D43D0" w14:textId="1C335280" w:rsidR="0012514E" w:rsidRDefault="0012514E">
            <w:r>
              <w:t>FFF0h</w:t>
            </w:r>
          </w:p>
        </w:tc>
        <w:tc>
          <w:tcPr>
            <w:tcW w:w="12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3E0D809" w14:textId="77777777" w:rsidR="0012514E" w:rsidRDefault="0012514E" w:rsidP="002C5BE8">
            <w:pPr>
              <w:jc w:val="center"/>
            </w:pPr>
          </w:p>
          <w:p w14:paraId="3ACF6AB7" w14:textId="5C3C644D" w:rsidR="0012514E" w:rsidRDefault="0012514E" w:rsidP="002C5BE8">
            <w:pPr>
              <w:jc w:val="center"/>
            </w:pPr>
            <w:r>
              <w:t>…</w:t>
            </w:r>
          </w:p>
        </w:tc>
        <w:tc>
          <w:tcPr>
            <w:tcW w:w="821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6F4C2C" w14:textId="77777777" w:rsidR="0012514E" w:rsidRDefault="0012514E" w:rsidP="0012514E">
            <w:pPr>
              <w:jc w:val="center"/>
            </w:pPr>
          </w:p>
          <w:p w14:paraId="423DB464" w14:textId="33CC80A0" w:rsidR="0012514E" w:rsidRDefault="0012514E" w:rsidP="002C5BE8">
            <w:r>
              <w:t>Endereços reservados para I/O, temporizadores e interrupções</w:t>
            </w:r>
          </w:p>
        </w:tc>
      </w:tr>
      <w:tr w:rsidR="0012514E" w14:paraId="4F2ADB9F" w14:textId="77777777" w:rsidTr="002C5BE8"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3F5856" w14:textId="77777777" w:rsidR="0012514E" w:rsidRDefault="0012514E"/>
        </w:tc>
        <w:tc>
          <w:tcPr>
            <w:tcW w:w="12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2CDF43" w14:textId="06CF21B1" w:rsidR="0012514E" w:rsidRDefault="0012514E"/>
        </w:tc>
        <w:tc>
          <w:tcPr>
            <w:tcW w:w="821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7E0FA5" w14:textId="77777777" w:rsidR="0012514E" w:rsidRDefault="0012514E"/>
        </w:tc>
      </w:tr>
      <w:tr w:rsidR="0012514E" w14:paraId="254ABB71" w14:textId="77777777" w:rsidTr="002C5BE8"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3842D2" w14:textId="324E22EC" w:rsidR="0012514E" w:rsidRDefault="0012514E">
            <w:proofErr w:type="spellStart"/>
            <w:r>
              <w:t>FFFFh</w:t>
            </w:r>
            <w:proofErr w:type="spellEnd"/>
          </w:p>
        </w:tc>
        <w:tc>
          <w:tcPr>
            <w:tcW w:w="12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6846E3" w14:textId="77777777" w:rsidR="0012514E" w:rsidRDefault="0012514E"/>
        </w:tc>
        <w:tc>
          <w:tcPr>
            <w:tcW w:w="821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7428B7" w14:textId="77777777" w:rsidR="0012514E" w:rsidRDefault="0012514E"/>
        </w:tc>
      </w:tr>
    </w:tbl>
    <w:p w14:paraId="5539B927" w14:textId="77777777" w:rsidR="00F73EAC" w:rsidRDefault="00F73EAC"/>
    <w:sectPr w:rsidR="00F73EAC" w:rsidSect="00292F02">
      <w:footerReference w:type="default" r:id="rId40"/>
      <w:pgSz w:w="11906" w:h="16838"/>
      <w:pgMar w:top="567" w:right="707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A4F0E" w14:textId="77777777" w:rsidR="00616E76" w:rsidRDefault="00616E76" w:rsidP="00292F02">
      <w:pPr>
        <w:spacing w:after="0" w:line="240" w:lineRule="auto"/>
      </w:pPr>
      <w:r>
        <w:separator/>
      </w:r>
    </w:p>
  </w:endnote>
  <w:endnote w:type="continuationSeparator" w:id="0">
    <w:p w14:paraId="42E2861B" w14:textId="77777777" w:rsidR="00616E76" w:rsidRDefault="00616E76" w:rsidP="00292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57450024"/>
      <w:docPartObj>
        <w:docPartGallery w:val="Page Numbers (Bottom of Page)"/>
        <w:docPartUnique/>
      </w:docPartObj>
    </w:sdtPr>
    <w:sdtEndPr/>
    <w:sdtContent>
      <w:p w14:paraId="4797E831" w14:textId="6514DCD6" w:rsidR="00292F02" w:rsidRDefault="00292F0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F547BB" w14:textId="5352AF4C" w:rsidR="00292F02" w:rsidRDefault="00292F02">
    <w:pPr>
      <w:pStyle w:val="Rodap"/>
    </w:pPr>
    <w:proofErr w:type="spellStart"/>
    <w:r>
      <w:t>UAb</w:t>
    </w:r>
    <w:proofErr w:type="spellEnd"/>
    <w:r>
      <w:t xml:space="preserve"> – 21010: Arquitetura de Computadores – Tutorial P3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ECC8A" w14:textId="77777777" w:rsidR="00616E76" w:rsidRDefault="00616E76" w:rsidP="00292F02">
      <w:pPr>
        <w:spacing w:after="0" w:line="240" w:lineRule="auto"/>
      </w:pPr>
      <w:r>
        <w:separator/>
      </w:r>
    </w:p>
  </w:footnote>
  <w:footnote w:type="continuationSeparator" w:id="0">
    <w:p w14:paraId="431E2143" w14:textId="77777777" w:rsidR="00616E76" w:rsidRDefault="00616E76" w:rsidP="00292F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63D9B"/>
    <w:multiLevelType w:val="hybridMultilevel"/>
    <w:tmpl w:val="EF3A056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F02"/>
    <w:rsid w:val="0005670D"/>
    <w:rsid w:val="0005673D"/>
    <w:rsid w:val="00090B30"/>
    <w:rsid w:val="000A2C1B"/>
    <w:rsid w:val="00107851"/>
    <w:rsid w:val="00121EB3"/>
    <w:rsid w:val="0012514E"/>
    <w:rsid w:val="001367EF"/>
    <w:rsid w:val="001757DA"/>
    <w:rsid w:val="00184DAC"/>
    <w:rsid w:val="001B2079"/>
    <w:rsid w:val="001C0085"/>
    <w:rsid w:val="001F5910"/>
    <w:rsid w:val="00200557"/>
    <w:rsid w:val="002832BE"/>
    <w:rsid w:val="00292F02"/>
    <w:rsid w:val="002C5BE8"/>
    <w:rsid w:val="002E1416"/>
    <w:rsid w:val="002E5E8A"/>
    <w:rsid w:val="00327D39"/>
    <w:rsid w:val="003632B1"/>
    <w:rsid w:val="00380F9A"/>
    <w:rsid w:val="003B3692"/>
    <w:rsid w:val="003B6779"/>
    <w:rsid w:val="00411F81"/>
    <w:rsid w:val="00417D40"/>
    <w:rsid w:val="00442A7C"/>
    <w:rsid w:val="00443F30"/>
    <w:rsid w:val="0044694E"/>
    <w:rsid w:val="00464EB4"/>
    <w:rsid w:val="00473E7B"/>
    <w:rsid w:val="004C64EC"/>
    <w:rsid w:val="004E3E3C"/>
    <w:rsid w:val="005518BB"/>
    <w:rsid w:val="00560BA2"/>
    <w:rsid w:val="005801A8"/>
    <w:rsid w:val="00596D2A"/>
    <w:rsid w:val="005B130C"/>
    <w:rsid w:val="00610C95"/>
    <w:rsid w:val="00614A4B"/>
    <w:rsid w:val="00616E76"/>
    <w:rsid w:val="00641744"/>
    <w:rsid w:val="00645B08"/>
    <w:rsid w:val="006B0E2F"/>
    <w:rsid w:val="006F3E93"/>
    <w:rsid w:val="00710525"/>
    <w:rsid w:val="00727C43"/>
    <w:rsid w:val="0073272D"/>
    <w:rsid w:val="0074097E"/>
    <w:rsid w:val="00740F93"/>
    <w:rsid w:val="0074643A"/>
    <w:rsid w:val="007E277B"/>
    <w:rsid w:val="00875B00"/>
    <w:rsid w:val="008E2A6E"/>
    <w:rsid w:val="009164A2"/>
    <w:rsid w:val="00956411"/>
    <w:rsid w:val="009D5B83"/>
    <w:rsid w:val="009F0C96"/>
    <w:rsid w:val="009F73E4"/>
    <w:rsid w:val="00A76CE5"/>
    <w:rsid w:val="00AC563C"/>
    <w:rsid w:val="00AD03B3"/>
    <w:rsid w:val="00AF5E83"/>
    <w:rsid w:val="00B15B75"/>
    <w:rsid w:val="00B16A41"/>
    <w:rsid w:val="00B375A8"/>
    <w:rsid w:val="00B574AE"/>
    <w:rsid w:val="00B71F42"/>
    <w:rsid w:val="00B773E0"/>
    <w:rsid w:val="00B838BD"/>
    <w:rsid w:val="00B83BC4"/>
    <w:rsid w:val="00BC4366"/>
    <w:rsid w:val="00BC441C"/>
    <w:rsid w:val="00BF7005"/>
    <w:rsid w:val="00C129AB"/>
    <w:rsid w:val="00C129D7"/>
    <w:rsid w:val="00C7084E"/>
    <w:rsid w:val="00CC685A"/>
    <w:rsid w:val="00CF7DFB"/>
    <w:rsid w:val="00D22C1D"/>
    <w:rsid w:val="00D23A50"/>
    <w:rsid w:val="00D57871"/>
    <w:rsid w:val="00D64937"/>
    <w:rsid w:val="00D742BC"/>
    <w:rsid w:val="00D90149"/>
    <w:rsid w:val="00D95CA7"/>
    <w:rsid w:val="00DA14C5"/>
    <w:rsid w:val="00DA6D27"/>
    <w:rsid w:val="00E00614"/>
    <w:rsid w:val="00E03579"/>
    <w:rsid w:val="00E054FC"/>
    <w:rsid w:val="00E6203D"/>
    <w:rsid w:val="00E62C00"/>
    <w:rsid w:val="00E71EB3"/>
    <w:rsid w:val="00E80E45"/>
    <w:rsid w:val="00EC2E44"/>
    <w:rsid w:val="00EC5A49"/>
    <w:rsid w:val="00ED019B"/>
    <w:rsid w:val="00EE124F"/>
    <w:rsid w:val="00F15807"/>
    <w:rsid w:val="00F26AF3"/>
    <w:rsid w:val="00F37009"/>
    <w:rsid w:val="00F663FB"/>
    <w:rsid w:val="00F73EAC"/>
    <w:rsid w:val="00FD5EA8"/>
    <w:rsid w:val="00FE1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43600"/>
  <w15:chartTrackingRefBased/>
  <w15:docId w15:val="{EFDB74A3-FDE0-42B2-BCDE-A4D178345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292F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92F02"/>
  </w:style>
  <w:style w:type="paragraph" w:styleId="Rodap">
    <w:name w:val="footer"/>
    <w:basedOn w:val="Normal"/>
    <w:link w:val="RodapCarter"/>
    <w:uiPriority w:val="99"/>
    <w:unhideWhenUsed/>
    <w:rsid w:val="00292F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92F02"/>
  </w:style>
  <w:style w:type="paragraph" w:styleId="PargrafodaLista">
    <w:name w:val="List Paragraph"/>
    <w:basedOn w:val="Normal"/>
    <w:uiPriority w:val="34"/>
    <w:qFormat/>
    <w:rsid w:val="009F73E4"/>
    <w:pPr>
      <w:ind w:left="720"/>
      <w:contextualSpacing/>
    </w:pPr>
  </w:style>
  <w:style w:type="table" w:styleId="TabelacomGrelha">
    <w:name w:val="Table Grid"/>
    <w:basedOn w:val="Tabelanormal"/>
    <w:uiPriority w:val="39"/>
    <w:rsid w:val="001251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2817</Words>
  <Characters>15214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Barros</dc:creator>
  <cp:keywords/>
  <dc:description/>
  <cp:lastModifiedBy>Cesar</cp:lastModifiedBy>
  <cp:revision>3</cp:revision>
  <dcterms:created xsi:type="dcterms:W3CDTF">2022-01-20T11:18:00Z</dcterms:created>
  <dcterms:modified xsi:type="dcterms:W3CDTF">2022-01-20T11:26:00Z</dcterms:modified>
</cp:coreProperties>
</file>